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9A218" w14:textId="391C4C4E" w:rsidR="00D3234D" w:rsidRPr="00153813" w:rsidRDefault="008360FB" w:rsidP="007B01EE">
      <w:pPr>
        <w:spacing w:after="0" w:line="240" w:lineRule="auto"/>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 xml:space="preserve">Сравнительная таблица </w:t>
      </w:r>
    </w:p>
    <w:p w14:paraId="692E0D96" w14:textId="47DCBF9F" w:rsidR="00B4411D" w:rsidRPr="00153813" w:rsidRDefault="008360FB" w:rsidP="00782539">
      <w:pPr>
        <w:spacing w:after="0" w:line="240" w:lineRule="auto"/>
        <w:jc w:val="center"/>
        <w:rPr>
          <w:rFonts w:ascii="Times New Roman" w:hAnsi="Times New Roman" w:cs="Times New Roman"/>
          <w:b/>
          <w:color w:val="000000" w:themeColor="text1"/>
          <w:spacing w:val="2"/>
          <w:sz w:val="24"/>
          <w:szCs w:val="24"/>
        </w:rPr>
      </w:pPr>
      <w:r w:rsidRPr="00153813">
        <w:rPr>
          <w:rFonts w:ascii="Times New Roman" w:hAnsi="Times New Roman" w:cs="Times New Roman"/>
          <w:b/>
          <w:color w:val="000000" w:themeColor="text1"/>
          <w:sz w:val="24"/>
          <w:szCs w:val="24"/>
        </w:rPr>
        <w:t xml:space="preserve">к </w:t>
      </w:r>
      <w:r w:rsidR="004912E1" w:rsidRPr="00153813">
        <w:rPr>
          <w:rFonts w:ascii="Times New Roman" w:hAnsi="Times New Roman" w:cs="Times New Roman"/>
          <w:b/>
          <w:color w:val="000000" w:themeColor="text1"/>
          <w:sz w:val="24"/>
          <w:szCs w:val="24"/>
        </w:rPr>
        <w:t>приказу</w:t>
      </w:r>
      <w:r w:rsidR="002D7FD0" w:rsidRPr="00153813">
        <w:rPr>
          <w:rFonts w:ascii="Times New Roman" w:hAnsi="Times New Roman" w:cs="Times New Roman"/>
          <w:b/>
          <w:color w:val="000000" w:themeColor="text1"/>
          <w:sz w:val="24"/>
          <w:szCs w:val="24"/>
        </w:rPr>
        <w:t xml:space="preserve"> </w:t>
      </w:r>
      <w:r w:rsidR="00F624D1" w:rsidRPr="00153813">
        <w:rPr>
          <w:rFonts w:ascii="Times New Roman" w:hAnsi="Times New Roman" w:cs="Times New Roman"/>
          <w:b/>
          <w:color w:val="000000" w:themeColor="text1"/>
          <w:spacing w:val="2"/>
          <w:sz w:val="24"/>
          <w:szCs w:val="24"/>
        </w:rPr>
        <w:t>Министра финансов Республики Казахстан</w:t>
      </w:r>
      <w:r w:rsidR="003905F2" w:rsidRPr="00153813">
        <w:rPr>
          <w:rFonts w:ascii="Times New Roman" w:hAnsi="Times New Roman" w:cs="Times New Roman"/>
          <w:b/>
          <w:color w:val="000000" w:themeColor="text1"/>
          <w:sz w:val="24"/>
          <w:szCs w:val="24"/>
        </w:rPr>
        <w:t xml:space="preserve"> </w:t>
      </w:r>
      <w:r w:rsidR="00E54E4D" w:rsidRPr="00153813">
        <w:rPr>
          <w:rFonts w:ascii="Times New Roman" w:hAnsi="Times New Roman" w:cs="Times New Roman"/>
          <w:b/>
          <w:color w:val="000000" w:themeColor="text1"/>
          <w:spacing w:val="2"/>
          <w:sz w:val="24"/>
          <w:szCs w:val="24"/>
        </w:rPr>
        <w:t xml:space="preserve">от «__» </w:t>
      </w:r>
      <w:r w:rsidR="00B4411D" w:rsidRPr="00153813">
        <w:rPr>
          <w:rFonts w:ascii="Times New Roman" w:hAnsi="Times New Roman" w:cs="Times New Roman"/>
          <w:b/>
          <w:color w:val="000000" w:themeColor="text1"/>
          <w:spacing w:val="2"/>
          <w:sz w:val="24"/>
          <w:szCs w:val="24"/>
        </w:rPr>
        <w:t>2025</w:t>
      </w:r>
      <w:r w:rsidR="00E54E4D" w:rsidRPr="00153813">
        <w:rPr>
          <w:rFonts w:ascii="Times New Roman" w:hAnsi="Times New Roman" w:cs="Times New Roman"/>
          <w:b/>
          <w:color w:val="000000" w:themeColor="text1"/>
          <w:spacing w:val="2"/>
          <w:sz w:val="24"/>
          <w:szCs w:val="24"/>
        </w:rPr>
        <w:t xml:space="preserve"> года № __</w:t>
      </w:r>
      <w:r w:rsidR="005C02CB" w:rsidRPr="00153813">
        <w:rPr>
          <w:rFonts w:ascii="Times New Roman" w:hAnsi="Times New Roman" w:cs="Times New Roman"/>
          <w:b/>
          <w:color w:val="000000" w:themeColor="text1"/>
          <w:spacing w:val="2"/>
          <w:sz w:val="24"/>
          <w:szCs w:val="24"/>
        </w:rPr>
        <w:t xml:space="preserve"> </w:t>
      </w:r>
    </w:p>
    <w:p w14:paraId="2571AA3B" w14:textId="56C5467D" w:rsidR="00C24239" w:rsidRPr="00153813" w:rsidRDefault="00195B0E" w:rsidP="00782539">
      <w:pPr>
        <w:spacing w:after="0" w:line="240" w:lineRule="auto"/>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 xml:space="preserve">«О внесении </w:t>
      </w:r>
      <w:r w:rsidR="0054145E" w:rsidRPr="00153813">
        <w:rPr>
          <w:rFonts w:ascii="Times New Roman" w:hAnsi="Times New Roman" w:cs="Times New Roman"/>
          <w:b/>
          <w:color w:val="000000" w:themeColor="text1"/>
          <w:sz w:val="24"/>
          <w:szCs w:val="24"/>
        </w:rPr>
        <w:t>изменения</w:t>
      </w:r>
      <w:r w:rsidRPr="00153813">
        <w:rPr>
          <w:rFonts w:ascii="Times New Roman" w:hAnsi="Times New Roman" w:cs="Times New Roman"/>
          <w:b/>
          <w:color w:val="000000" w:themeColor="text1"/>
          <w:sz w:val="24"/>
          <w:szCs w:val="24"/>
        </w:rPr>
        <w:t xml:space="preserve"> в приказ Министра финансов Республики Казахстан </w:t>
      </w:r>
      <w:r w:rsidR="00782539" w:rsidRPr="00153813">
        <w:rPr>
          <w:rFonts w:ascii="Times New Roman" w:hAnsi="Times New Roman" w:cs="Times New Roman"/>
          <w:b/>
          <w:color w:val="000000" w:themeColor="text1"/>
          <w:sz w:val="24"/>
          <w:szCs w:val="24"/>
        </w:rPr>
        <w:t>от 29 августа 2024 года № 593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r w:rsidRPr="00153813">
        <w:rPr>
          <w:rFonts w:ascii="Times New Roman" w:hAnsi="Times New Roman" w:cs="Times New Roman"/>
          <w:b/>
          <w:color w:val="000000" w:themeColor="text1"/>
          <w:sz w:val="24"/>
          <w:szCs w:val="24"/>
        </w:rPr>
        <w:t>»</w:t>
      </w:r>
      <w:r w:rsidR="005C02CB" w:rsidRPr="00153813">
        <w:rPr>
          <w:rFonts w:ascii="Times New Roman" w:hAnsi="Times New Roman" w:cs="Times New Roman"/>
          <w:b/>
          <w:color w:val="000000" w:themeColor="text1"/>
          <w:sz w:val="24"/>
          <w:szCs w:val="24"/>
        </w:rPr>
        <w:t>»</w:t>
      </w:r>
    </w:p>
    <w:p w14:paraId="683DA0EE" w14:textId="77777777" w:rsidR="00195B0E" w:rsidRPr="00153813" w:rsidRDefault="00195B0E" w:rsidP="00195B0E">
      <w:pPr>
        <w:spacing w:after="0" w:line="240" w:lineRule="auto"/>
        <w:jc w:val="center"/>
        <w:rPr>
          <w:rFonts w:ascii="Times New Roman" w:hAnsi="Times New Roman" w:cs="Times New Roman"/>
          <w:b/>
          <w:color w:val="000000" w:themeColor="text1"/>
          <w:sz w:val="24"/>
          <w:szCs w:val="24"/>
        </w:rPr>
      </w:pPr>
    </w:p>
    <w:tbl>
      <w:tblPr>
        <w:tblStyle w:val="a3"/>
        <w:tblW w:w="14601" w:type="dxa"/>
        <w:tblInd w:w="-147" w:type="dxa"/>
        <w:tblLayout w:type="fixed"/>
        <w:tblLook w:val="04A0" w:firstRow="1" w:lastRow="0" w:firstColumn="1" w:lastColumn="0" w:noHBand="0" w:noVBand="1"/>
      </w:tblPr>
      <w:tblGrid>
        <w:gridCol w:w="605"/>
        <w:gridCol w:w="1097"/>
        <w:gridCol w:w="5244"/>
        <w:gridCol w:w="5245"/>
        <w:gridCol w:w="2410"/>
      </w:tblGrid>
      <w:tr w:rsidR="00742C54" w:rsidRPr="00153813" w14:paraId="3C1C578A" w14:textId="77777777" w:rsidTr="00C82205">
        <w:tc>
          <w:tcPr>
            <w:tcW w:w="605" w:type="dxa"/>
            <w:shd w:val="clear" w:color="auto" w:fill="auto"/>
            <w:vAlign w:val="center"/>
          </w:tcPr>
          <w:p w14:paraId="68F6AB69" w14:textId="77777777" w:rsidR="008360FB" w:rsidRPr="00153813" w:rsidRDefault="008360FB" w:rsidP="007B01EE">
            <w:pPr>
              <w:ind w:left="-113"/>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w:t>
            </w:r>
          </w:p>
          <w:p w14:paraId="1787A7AB" w14:textId="5A1AD247" w:rsidR="00164357" w:rsidRPr="00153813" w:rsidRDefault="00164357" w:rsidP="007B01EE">
            <w:pPr>
              <w:ind w:left="-113"/>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п/п</w:t>
            </w:r>
          </w:p>
        </w:tc>
        <w:tc>
          <w:tcPr>
            <w:tcW w:w="1097" w:type="dxa"/>
            <w:shd w:val="clear" w:color="auto" w:fill="auto"/>
            <w:vAlign w:val="center"/>
          </w:tcPr>
          <w:p w14:paraId="4A380471" w14:textId="46B1497D" w:rsidR="008360FB" w:rsidRPr="00153813" w:rsidRDefault="004912E1" w:rsidP="007B01EE">
            <w:pPr>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Структурный элемент</w:t>
            </w:r>
            <w:r w:rsidR="00C60A0A" w:rsidRPr="00153813">
              <w:rPr>
                <w:rFonts w:ascii="Times New Roman" w:hAnsi="Times New Roman" w:cs="Times New Roman"/>
                <w:b/>
                <w:color w:val="000000" w:themeColor="text1"/>
                <w:sz w:val="24"/>
                <w:szCs w:val="24"/>
              </w:rPr>
              <w:t xml:space="preserve"> правового акта </w:t>
            </w:r>
          </w:p>
        </w:tc>
        <w:tc>
          <w:tcPr>
            <w:tcW w:w="5244" w:type="dxa"/>
            <w:shd w:val="clear" w:color="auto" w:fill="auto"/>
            <w:vAlign w:val="center"/>
          </w:tcPr>
          <w:p w14:paraId="620F3B2A" w14:textId="77777777" w:rsidR="008360FB" w:rsidRPr="00153813" w:rsidRDefault="008360FB" w:rsidP="007B01EE">
            <w:pPr>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Действующая редакция</w:t>
            </w:r>
          </w:p>
        </w:tc>
        <w:tc>
          <w:tcPr>
            <w:tcW w:w="5245" w:type="dxa"/>
            <w:shd w:val="clear" w:color="auto" w:fill="auto"/>
            <w:vAlign w:val="center"/>
          </w:tcPr>
          <w:p w14:paraId="7D5DAB79" w14:textId="77777777" w:rsidR="008360FB" w:rsidRPr="00153813" w:rsidRDefault="008360FB" w:rsidP="007B01EE">
            <w:pPr>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Предлагаемая редакция</w:t>
            </w:r>
          </w:p>
        </w:tc>
        <w:tc>
          <w:tcPr>
            <w:tcW w:w="2410" w:type="dxa"/>
            <w:shd w:val="clear" w:color="auto" w:fill="auto"/>
            <w:vAlign w:val="center"/>
          </w:tcPr>
          <w:p w14:paraId="0D882C68" w14:textId="77777777" w:rsidR="008360FB" w:rsidRPr="00153813" w:rsidRDefault="008360FB" w:rsidP="007B01EE">
            <w:pPr>
              <w:ind w:right="367"/>
              <w:jc w:val="center"/>
              <w:rPr>
                <w:rFonts w:ascii="Times New Roman" w:hAnsi="Times New Roman" w:cs="Times New Roman"/>
                <w:b/>
                <w:color w:val="000000" w:themeColor="text1"/>
                <w:sz w:val="24"/>
                <w:szCs w:val="24"/>
              </w:rPr>
            </w:pPr>
            <w:r w:rsidRPr="00153813">
              <w:rPr>
                <w:rFonts w:ascii="Times New Roman" w:hAnsi="Times New Roman" w:cs="Times New Roman"/>
                <w:b/>
                <w:color w:val="000000" w:themeColor="text1"/>
                <w:sz w:val="24"/>
                <w:szCs w:val="24"/>
              </w:rPr>
              <w:t>Обоснование</w:t>
            </w:r>
          </w:p>
        </w:tc>
      </w:tr>
      <w:tr w:rsidR="00742C54" w:rsidRPr="00153813" w14:paraId="78839503" w14:textId="77777777" w:rsidTr="00C82205">
        <w:tc>
          <w:tcPr>
            <w:tcW w:w="14601" w:type="dxa"/>
            <w:gridSpan w:val="5"/>
            <w:shd w:val="clear" w:color="auto" w:fill="auto"/>
          </w:tcPr>
          <w:p w14:paraId="26572718" w14:textId="397E1ACB" w:rsidR="00AC664E" w:rsidRPr="00153813" w:rsidRDefault="005C02CB" w:rsidP="00AC664E">
            <w:pPr>
              <w:pStyle w:val="3"/>
              <w:spacing w:before="0" w:beforeAutospacing="0" w:after="0" w:afterAutospacing="0"/>
              <w:jc w:val="center"/>
              <w:outlineLvl w:val="2"/>
              <w:rPr>
                <w:rFonts w:eastAsiaTheme="minorHAnsi"/>
                <w:bCs w:val="0"/>
                <w:color w:val="000000" w:themeColor="text1"/>
                <w:sz w:val="24"/>
                <w:szCs w:val="24"/>
                <w:lang w:eastAsia="en-US"/>
              </w:rPr>
            </w:pPr>
            <w:r w:rsidRPr="00153813">
              <w:rPr>
                <w:rFonts w:eastAsiaTheme="minorHAnsi"/>
                <w:bCs w:val="0"/>
                <w:color w:val="000000" w:themeColor="text1"/>
                <w:sz w:val="24"/>
                <w:szCs w:val="24"/>
                <w:lang w:eastAsia="en-US"/>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r w:rsidR="00AC664E" w:rsidRPr="00153813">
              <w:rPr>
                <w:rFonts w:eastAsiaTheme="minorHAnsi"/>
                <w:bCs w:val="0"/>
                <w:color w:val="000000" w:themeColor="text1"/>
                <w:sz w:val="24"/>
                <w:szCs w:val="24"/>
                <w:lang w:eastAsia="en-US"/>
              </w:rPr>
              <w:t xml:space="preserve"> </w:t>
            </w:r>
            <w:r w:rsidR="00AC664E" w:rsidRPr="00153813">
              <w:rPr>
                <w:rFonts w:eastAsiaTheme="minorHAnsi"/>
                <w:b w:val="0"/>
                <w:color w:val="000000" w:themeColor="text1"/>
                <w:sz w:val="24"/>
                <w:szCs w:val="24"/>
                <w:lang w:eastAsia="en-US"/>
              </w:rPr>
              <w:t>(далее – Перечень)</w:t>
            </w:r>
          </w:p>
        </w:tc>
      </w:tr>
      <w:tr w:rsidR="00195B0E" w:rsidRPr="000C3342" w14:paraId="0872E240" w14:textId="77777777" w:rsidTr="00C82205">
        <w:trPr>
          <w:trHeight w:val="3528"/>
        </w:trPr>
        <w:tc>
          <w:tcPr>
            <w:tcW w:w="605" w:type="dxa"/>
            <w:shd w:val="clear" w:color="auto" w:fill="auto"/>
          </w:tcPr>
          <w:p w14:paraId="6624B207" w14:textId="77777777" w:rsidR="00195B0E" w:rsidRPr="00153813" w:rsidRDefault="00195B0E" w:rsidP="00195B0E">
            <w:pPr>
              <w:pStyle w:val="af0"/>
              <w:numPr>
                <w:ilvl w:val="0"/>
                <w:numId w:val="3"/>
              </w:numPr>
              <w:jc w:val="both"/>
              <w:rPr>
                <w:rFonts w:ascii="Times New Roman" w:hAnsi="Times New Roman" w:cs="Times New Roman"/>
                <w:color w:val="000000" w:themeColor="text1"/>
                <w:sz w:val="24"/>
                <w:szCs w:val="24"/>
              </w:rPr>
            </w:pPr>
          </w:p>
        </w:tc>
        <w:tc>
          <w:tcPr>
            <w:tcW w:w="1097" w:type="dxa"/>
            <w:shd w:val="clear" w:color="auto" w:fill="auto"/>
          </w:tcPr>
          <w:p w14:paraId="28CE993A" w14:textId="0812710C" w:rsidR="00195B0E" w:rsidRPr="00153813" w:rsidRDefault="00195B0E" w:rsidP="00195B0E">
            <w:pPr>
              <w:jc w:val="center"/>
              <w:rPr>
                <w:rFonts w:ascii="Times New Roman" w:hAnsi="Times New Roman" w:cs="Times New Roman"/>
                <w:color w:val="000000" w:themeColor="text1"/>
                <w:spacing w:val="2"/>
                <w:sz w:val="24"/>
                <w:szCs w:val="24"/>
              </w:rPr>
            </w:pPr>
            <w:r w:rsidRPr="00153813">
              <w:rPr>
                <w:rFonts w:ascii="Times New Roman" w:hAnsi="Times New Roman" w:cs="Times New Roman"/>
                <w:sz w:val="24"/>
                <w:szCs w:val="24"/>
              </w:rPr>
              <w:t>приложение 1</w:t>
            </w:r>
          </w:p>
        </w:tc>
        <w:tc>
          <w:tcPr>
            <w:tcW w:w="5244" w:type="dxa"/>
            <w:tcBorders>
              <w:bottom w:val="single" w:sz="4" w:space="0" w:color="auto"/>
            </w:tcBorders>
            <w:shd w:val="clear" w:color="auto" w:fill="auto"/>
          </w:tcPr>
          <w:tbl>
            <w:tblPr>
              <w:tblW w:w="3294" w:type="dxa"/>
              <w:jc w:val="right"/>
              <w:shd w:val="clear" w:color="auto" w:fill="FFFFFF"/>
              <w:tblLayout w:type="fixed"/>
              <w:tblCellMar>
                <w:left w:w="0" w:type="dxa"/>
                <w:right w:w="0" w:type="dxa"/>
              </w:tblCellMar>
              <w:tblLook w:val="04A0" w:firstRow="1" w:lastRow="0" w:firstColumn="1" w:lastColumn="0" w:noHBand="0" w:noVBand="1"/>
            </w:tblPr>
            <w:tblGrid>
              <w:gridCol w:w="3294"/>
            </w:tblGrid>
            <w:tr w:rsidR="00195B0E" w:rsidRPr="00153813" w14:paraId="4ADE61F9" w14:textId="77777777" w:rsidTr="00781588">
              <w:trPr>
                <w:trHeight w:val="770"/>
                <w:jc w:val="right"/>
              </w:trPr>
              <w:tc>
                <w:tcPr>
                  <w:tcW w:w="3294" w:type="dxa"/>
                  <w:shd w:val="clear" w:color="auto" w:fill="auto"/>
                  <w:tcMar>
                    <w:top w:w="45" w:type="dxa"/>
                    <w:left w:w="75" w:type="dxa"/>
                    <w:bottom w:w="45" w:type="dxa"/>
                    <w:right w:w="75" w:type="dxa"/>
                  </w:tcMar>
                  <w:hideMark/>
                </w:tcPr>
                <w:p w14:paraId="7742B38B" w14:textId="77777777" w:rsidR="005C02CB" w:rsidRPr="00153813" w:rsidRDefault="005C02CB" w:rsidP="00C8220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Приложение 1 к приказу</w:t>
                  </w:r>
                </w:p>
                <w:p w14:paraId="54EEE314" w14:textId="77777777" w:rsidR="005C02CB" w:rsidRPr="00153813" w:rsidRDefault="005C02CB" w:rsidP="00C8220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Министра финансов</w:t>
                  </w:r>
                </w:p>
                <w:p w14:paraId="6B8A56FF" w14:textId="77777777" w:rsidR="005C02CB" w:rsidRPr="00153813" w:rsidRDefault="005C02CB" w:rsidP="00C8220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Республики Казахстан</w:t>
                  </w:r>
                </w:p>
                <w:p w14:paraId="5E966646" w14:textId="19E9B362" w:rsidR="00557912" w:rsidRPr="00153813" w:rsidRDefault="005C02CB" w:rsidP="00AF6BB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от 29 августа 2024 года № 593</w:t>
                  </w:r>
                </w:p>
              </w:tc>
            </w:tr>
          </w:tbl>
          <w:p w14:paraId="749B4473" w14:textId="77777777" w:rsidR="00AF6BB5" w:rsidRPr="00153813" w:rsidRDefault="00AF6BB5" w:rsidP="00557912">
            <w:pPr>
              <w:shd w:val="clear" w:color="auto" w:fill="FFFFFF"/>
              <w:jc w:val="center"/>
              <w:textAlignment w:val="baseline"/>
              <w:outlineLvl w:val="2"/>
              <w:rPr>
                <w:rFonts w:ascii="Times New Roman" w:eastAsia="Times New Roman" w:hAnsi="Times New Roman" w:cs="Times New Roman"/>
                <w:color w:val="1E1E1E"/>
                <w:sz w:val="24"/>
                <w:szCs w:val="24"/>
                <w:lang w:eastAsia="ru-RU"/>
              </w:rPr>
            </w:pPr>
          </w:p>
          <w:p w14:paraId="7CF657CE" w14:textId="35937278" w:rsidR="00557912" w:rsidRPr="00153813" w:rsidRDefault="00557912" w:rsidP="00557912">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153813">
              <w:rPr>
                <w:rFonts w:ascii="Times New Roman" w:eastAsia="Times New Roman" w:hAnsi="Times New Roman" w:cs="Times New Roman"/>
                <w:color w:val="1E1E1E"/>
                <w:sz w:val="24"/>
                <w:szCs w:val="24"/>
                <w:lang w:eastAsia="ru-RU"/>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0C50AF63" w14:textId="77777777" w:rsidR="002D79AA" w:rsidRPr="00153813" w:rsidRDefault="002D79AA" w:rsidP="00C82205">
            <w:pPr>
              <w:shd w:val="clear" w:color="auto" w:fill="FFFFFF"/>
              <w:textAlignment w:val="baseline"/>
              <w:outlineLvl w:val="2"/>
              <w:rPr>
                <w:rFonts w:ascii="Times New Roman" w:eastAsia="Times New Roman" w:hAnsi="Times New Roman" w:cs="Times New Roman"/>
                <w:color w:val="1E1E1E"/>
                <w:sz w:val="24"/>
                <w:szCs w:val="24"/>
                <w:lang w:eastAsia="ru-RU"/>
              </w:rPr>
            </w:pPr>
          </w:p>
          <w:tbl>
            <w:tblPr>
              <w:tblW w:w="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2419"/>
              <w:gridCol w:w="983"/>
              <w:gridCol w:w="968"/>
            </w:tblGrid>
            <w:tr w:rsidR="00782539" w:rsidRPr="00153813" w14:paraId="1A4C1051" w14:textId="218FC5B9" w:rsidTr="00C82205">
              <w:trPr>
                <w:trHeight w:val="286"/>
              </w:trPr>
              <w:tc>
                <w:tcPr>
                  <w:tcW w:w="589" w:type="dxa"/>
                  <w:tcMar>
                    <w:top w:w="15" w:type="dxa"/>
                    <w:left w:w="15" w:type="dxa"/>
                    <w:bottom w:w="15" w:type="dxa"/>
                    <w:right w:w="15" w:type="dxa"/>
                  </w:tcMar>
                </w:tcPr>
                <w:p w14:paraId="19B241DF" w14:textId="75099D6D" w:rsidR="00782539" w:rsidRPr="00153813" w:rsidRDefault="00782539"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w:t>
                  </w:r>
                </w:p>
              </w:tc>
              <w:tc>
                <w:tcPr>
                  <w:tcW w:w="2419" w:type="dxa"/>
                  <w:tcMar>
                    <w:top w:w="15" w:type="dxa"/>
                    <w:left w:w="15" w:type="dxa"/>
                    <w:bottom w:w="15" w:type="dxa"/>
                    <w:right w:w="15" w:type="dxa"/>
                  </w:tcMar>
                  <w:vAlign w:val="center"/>
                </w:tcPr>
                <w:p w14:paraId="6695C24E" w14:textId="177D1C96" w:rsidR="00782539" w:rsidRPr="00153813" w:rsidRDefault="00782539"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Наименование товаров, работ, услуг</w:t>
                  </w:r>
                </w:p>
              </w:tc>
              <w:tc>
                <w:tcPr>
                  <w:tcW w:w="983" w:type="dxa"/>
                </w:tcPr>
                <w:p w14:paraId="4B9E54A7" w14:textId="64E155FE" w:rsidR="00782539" w:rsidRPr="00153813" w:rsidRDefault="00782539"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Описание</w:t>
                  </w:r>
                </w:p>
              </w:tc>
              <w:tc>
                <w:tcPr>
                  <w:tcW w:w="968" w:type="dxa"/>
                </w:tcPr>
                <w:p w14:paraId="23A11E81" w14:textId="7822B182" w:rsidR="00782539" w:rsidRPr="00153813" w:rsidRDefault="00782539"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Примечание</w:t>
                  </w:r>
                </w:p>
              </w:tc>
            </w:tr>
            <w:tr w:rsidR="007D50AE" w:rsidRPr="00153813" w14:paraId="18C8089F" w14:textId="77777777" w:rsidTr="00C82205">
              <w:trPr>
                <w:trHeight w:val="286"/>
              </w:trPr>
              <w:tc>
                <w:tcPr>
                  <w:tcW w:w="589" w:type="dxa"/>
                  <w:tcMar>
                    <w:top w:w="15" w:type="dxa"/>
                    <w:left w:w="15" w:type="dxa"/>
                    <w:bottom w:w="15" w:type="dxa"/>
                    <w:right w:w="15" w:type="dxa"/>
                  </w:tcMar>
                  <w:vAlign w:val="center"/>
                </w:tcPr>
                <w:p w14:paraId="6F27EE4D" w14:textId="206FD1AC"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I.</w:t>
                  </w:r>
                </w:p>
              </w:tc>
              <w:tc>
                <w:tcPr>
                  <w:tcW w:w="2419" w:type="dxa"/>
                  <w:tcMar>
                    <w:top w:w="15" w:type="dxa"/>
                    <w:left w:w="15" w:type="dxa"/>
                    <w:bottom w:w="15" w:type="dxa"/>
                    <w:right w:w="15" w:type="dxa"/>
                  </w:tcMar>
                  <w:vAlign w:val="center"/>
                </w:tcPr>
                <w:p w14:paraId="69EDE666" w14:textId="2FA741BC" w:rsidR="007D50AE" w:rsidRPr="00153813" w:rsidRDefault="007D50AE" w:rsidP="00C82205">
                  <w:pPr>
                    <w:spacing w:after="0" w:line="240" w:lineRule="auto"/>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Товары</w:t>
                  </w:r>
                </w:p>
              </w:tc>
              <w:tc>
                <w:tcPr>
                  <w:tcW w:w="983" w:type="dxa"/>
                </w:tcPr>
                <w:p w14:paraId="66ACBC95"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0BCB7EB1"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0B5F9F67" w14:textId="3E5120E8" w:rsidTr="00C82205">
              <w:trPr>
                <w:trHeight w:val="30"/>
              </w:trPr>
              <w:tc>
                <w:tcPr>
                  <w:tcW w:w="589" w:type="dxa"/>
                  <w:tcMar>
                    <w:top w:w="15" w:type="dxa"/>
                    <w:left w:w="15" w:type="dxa"/>
                    <w:bottom w:w="15" w:type="dxa"/>
                    <w:right w:w="15" w:type="dxa"/>
                  </w:tcMar>
                  <w:vAlign w:val="center"/>
                </w:tcPr>
                <w:p w14:paraId="604E3967" w14:textId="7CCB7D96"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w:t>
                  </w:r>
                </w:p>
              </w:tc>
              <w:tc>
                <w:tcPr>
                  <w:tcW w:w="2419" w:type="dxa"/>
                  <w:tcMar>
                    <w:top w:w="15" w:type="dxa"/>
                    <w:left w:w="15" w:type="dxa"/>
                    <w:bottom w:w="15" w:type="dxa"/>
                    <w:right w:w="15" w:type="dxa"/>
                  </w:tcMar>
                  <w:vAlign w:val="center"/>
                </w:tcPr>
                <w:p w14:paraId="33FCFC16" w14:textId="279F75A1"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Товары легкой промышленности:</w:t>
                  </w:r>
                </w:p>
              </w:tc>
              <w:tc>
                <w:tcPr>
                  <w:tcW w:w="983" w:type="dxa"/>
                </w:tcPr>
                <w:p w14:paraId="1A6DFBA2"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49682F0F"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35340AF5" w14:textId="3CE236EE" w:rsidTr="00C82205">
              <w:trPr>
                <w:trHeight w:val="30"/>
              </w:trPr>
              <w:tc>
                <w:tcPr>
                  <w:tcW w:w="589" w:type="dxa"/>
                  <w:tcMar>
                    <w:top w:w="15" w:type="dxa"/>
                    <w:left w:w="15" w:type="dxa"/>
                    <w:bottom w:w="15" w:type="dxa"/>
                    <w:right w:w="15" w:type="dxa"/>
                  </w:tcMar>
                  <w:vAlign w:val="center"/>
                </w:tcPr>
                <w:p w14:paraId="6E72E9DD" w14:textId="259DD5FC"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lastRenderedPageBreak/>
                    <w:t>1.1.</w:t>
                  </w:r>
                </w:p>
              </w:tc>
              <w:tc>
                <w:tcPr>
                  <w:tcW w:w="2419" w:type="dxa"/>
                  <w:tcMar>
                    <w:top w:w="15" w:type="dxa"/>
                    <w:left w:w="15" w:type="dxa"/>
                    <w:bottom w:w="15" w:type="dxa"/>
                    <w:right w:w="15" w:type="dxa"/>
                  </w:tcMar>
                  <w:vAlign w:val="center"/>
                </w:tcPr>
                <w:p w14:paraId="4982AD02" w14:textId="2B70659A"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Белье постельное (пододеяльники, простыни, наволочки, наматрасники)</w:t>
                  </w:r>
                </w:p>
              </w:tc>
              <w:tc>
                <w:tcPr>
                  <w:tcW w:w="983" w:type="dxa"/>
                </w:tcPr>
                <w:p w14:paraId="310776BE"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4D621231"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65AD2040" w14:textId="4660B173" w:rsidTr="00C82205">
              <w:trPr>
                <w:trHeight w:val="30"/>
              </w:trPr>
              <w:tc>
                <w:tcPr>
                  <w:tcW w:w="589" w:type="dxa"/>
                  <w:tcMar>
                    <w:top w:w="15" w:type="dxa"/>
                    <w:left w:w="15" w:type="dxa"/>
                    <w:bottom w:w="15" w:type="dxa"/>
                    <w:right w:w="15" w:type="dxa"/>
                  </w:tcMar>
                  <w:vAlign w:val="center"/>
                </w:tcPr>
                <w:p w14:paraId="28951BB1" w14:textId="3326ED01"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1.2.</w:t>
                  </w:r>
                </w:p>
              </w:tc>
              <w:tc>
                <w:tcPr>
                  <w:tcW w:w="2419" w:type="dxa"/>
                  <w:tcMar>
                    <w:top w:w="15" w:type="dxa"/>
                    <w:left w:w="15" w:type="dxa"/>
                    <w:bottom w:w="15" w:type="dxa"/>
                    <w:right w:w="15" w:type="dxa"/>
                  </w:tcMar>
                  <w:vAlign w:val="center"/>
                </w:tcPr>
                <w:p w14:paraId="7B542219" w14:textId="11F67CB2"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Одеяло, подушка, матрац, чехол для матраса, плед</w:t>
                  </w:r>
                </w:p>
              </w:tc>
              <w:tc>
                <w:tcPr>
                  <w:tcW w:w="983" w:type="dxa"/>
                </w:tcPr>
                <w:p w14:paraId="24FA8F9B"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068465D8"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0433E4E3" w14:textId="2043B383" w:rsidTr="00C82205">
              <w:trPr>
                <w:trHeight w:val="30"/>
              </w:trPr>
              <w:tc>
                <w:tcPr>
                  <w:tcW w:w="589" w:type="dxa"/>
                  <w:tcMar>
                    <w:top w:w="15" w:type="dxa"/>
                    <w:left w:w="15" w:type="dxa"/>
                    <w:bottom w:w="15" w:type="dxa"/>
                    <w:right w:w="15" w:type="dxa"/>
                  </w:tcMar>
                  <w:vAlign w:val="center"/>
                </w:tcPr>
                <w:p w14:paraId="3DBB2B2A" w14:textId="775F0BA3"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1.3.</w:t>
                  </w:r>
                </w:p>
              </w:tc>
              <w:tc>
                <w:tcPr>
                  <w:tcW w:w="2419" w:type="dxa"/>
                  <w:tcMar>
                    <w:top w:w="15" w:type="dxa"/>
                    <w:left w:w="15" w:type="dxa"/>
                    <w:bottom w:w="15" w:type="dxa"/>
                    <w:right w:w="15" w:type="dxa"/>
                  </w:tcMar>
                  <w:vAlign w:val="center"/>
                </w:tcPr>
                <w:p w14:paraId="5073C405" w14:textId="381A7189"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Скатерть, покрывало, полотенце, салфетки текстильные, шторки, шторы, занавески</w:t>
                  </w:r>
                </w:p>
              </w:tc>
              <w:tc>
                <w:tcPr>
                  <w:tcW w:w="983" w:type="dxa"/>
                </w:tcPr>
                <w:p w14:paraId="075EEF63"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604A6A3A"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3BC9EBD" w14:textId="21DA1168" w:rsidTr="00C82205">
              <w:trPr>
                <w:trHeight w:val="30"/>
              </w:trPr>
              <w:tc>
                <w:tcPr>
                  <w:tcW w:w="589" w:type="dxa"/>
                  <w:tcMar>
                    <w:top w:w="15" w:type="dxa"/>
                    <w:left w:w="15" w:type="dxa"/>
                    <w:bottom w:w="15" w:type="dxa"/>
                    <w:right w:w="15" w:type="dxa"/>
                  </w:tcMar>
                  <w:vAlign w:val="center"/>
                </w:tcPr>
                <w:p w14:paraId="55E08F9C" w14:textId="144E68F9"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1.4.</w:t>
                  </w:r>
                </w:p>
              </w:tc>
              <w:tc>
                <w:tcPr>
                  <w:tcW w:w="2419" w:type="dxa"/>
                  <w:tcMar>
                    <w:top w:w="15" w:type="dxa"/>
                    <w:left w:w="15" w:type="dxa"/>
                    <w:bottom w:w="15" w:type="dxa"/>
                    <w:right w:w="15" w:type="dxa"/>
                  </w:tcMar>
                  <w:vAlign w:val="center"/>
                </w:tcPr>
                <w:p w14:paraId="22F247E3" w14:textId="69826970"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983" w:type="dxa"/>
                </w:tcPr>
                <w:p w14:paraId="39F2DDEC"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45DA908F"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6F634D88" w14:textId="6CE88641" w:rsidTr="00C82205">
              <w:trPr>
                <w:trHeight w:val="30"/>
              </w:trPr>
              <w:tc>
                <w:tcPr>
                  <w:tcW w:w="589" w:type="dxa"/>
                  <w:tcMar>
                    <w:top w:w="15" w:type="dxa"/>
                    <w:left w:w="15" w:type="dxa"/>
                    <w:bottom w:w="15" w:type="dxa"/>
                    <w:right w:w="15" w:type="dxa"/>
                  </w:tcMar>
                  <w:vAlign w:val="center"/>
                </w:tcPr>
                <w:p w14:paraId="3622993E" w14:textId="1F1DDC92"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1.5.</w:t>
                  </w:r>
                </w:p>
              </w:tc>
              <w:tc>
                <w:tcPr>
                  <w:tcW w:w="2419" w:type="dxa"/>
                  <w:tcMar>
                    <w:top w:w="15" w:type="dxa"/>
                    <w:left w:w="15" w:type="dxa"/>
                    <w:bottom w:w="15" w:type="dxa"/>
                    <w:right w:w="15" w:type="dxa"/>
                  </w:tcMar>
                  <w:vAlign w:val="center"/>
                </w:tcPr>
                <w:p w14:paraId="685DBE88" w14:textId="4B13D144"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Костюм рабочий, халат рабочий, фартук, жилет, жилет-накидка, жилет сигнальный, костюм санитарный, костюм противокислотный, костюм для защиты от </w:t>
                  </w:r>
                  <w:r w:rsidRPr="00153813">
                    <w:rPr>
                      <w:rFonts w:ascii="Times New Roman" w:eastAsia="Times New Roman" w:hAnsi="Times New Roman" w:cs="Times New Roman"/>
                      <w:color w:val="000000"/>
                      <w:sz w:val="24"/>
                      <w:szCs w:val="24"/>
                      <w:lang w:eastAsia="ru-RU"/>
                    </w:rPr>
                    <w:lastRenderedPageBreak/>
                    <w:t>пониженных температур, костюм для защиты от производственных загрязнений, нарукавники из ткани, костюм сварщика, 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983" w:type="dxa"/>
                </w:tcPr>
                <w:p w14:paraId="553EA6D7"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2F735051"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65ECDAD3" w14:textId="75DD120F" w:rsidTr="00C82205">
              <w:trPr>
                <w:trHeight w:val="30"/>
              </w:trPr>
              <w:tc>
                <w:tcPr>
                  <w:tcW w:w="589" w:type="dxa"/>
                  <w:tcMar>
                    <w:top w:w="15" w:type="dxa"/>
                    <w:left w:w="15" w:type="dxa"/>
                    <w:bottom w:w="15" w:type="dxa"/>
                    <w:right w:w="15" w:type="dxa"/>
                  </w:tcMar>
                  <w:vAlign w:val="center"/>
                </w:tcPr>
                <w:p w14:paraId="4FA24A59" w14:textId="57A384C9"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1.6.</w:t>
                  </w:r>
                </w:p>
              </w:tc>
              <w:tc>
                <w:tcPr>
                  <w:tcW w:w="2419" w:type="dxa"/>
                  <w:tcMar>
                    <w:top w:w="15" w:type="dxa"/>
                    <w:left w:w="15" w:type="dxa"/>
                    <w:bottom w:w="15" w:type="dxa"/>
                    <w:right w:w="15" w:type="dxa"/>
                  </w:tcMar>
                  <w:vAlign w:val="center"/>
                </w:tcPr>
                <w:p w14:paraId="200B208F" w14:textId="525006E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983" w:type="dxa"/>
                </w:tcPr>
                <w:p w14:paraId="32EBC310"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3D0AB319"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1C17AC33" w14:textId="79652A9B" w:rsidTr="00C82205">
              <w:trPr>
                <w:trHeight w:val="30"/>
              </w:trPr>
              <w:tc>
                <w:tcPr>
                  <w:tcW w:w="589" w:type="dxa"/>
                  <w:tcMar>
                    <w:top w:w="15" w:type="dxa"/>
                    <w:left w:w="15" w:type="dxa"/>
                    <w:bottom w:w="15" w:type="dxa"/>
                    <w:right w:w="15" w:type="dxa"/>
                  </w:tcMar>
                  <w:vAlign w:val="center"/>
                </w:tcPr>
                <w:p w14:paraId="31CF5F78" w14:textId="3729F241"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1.7.</w:t>
                  </w:r>
                </w:p>
              </w:tc>
              <w:tc>
                <w:tcPr>
                  <w:tcW w:w="2419" w:type="dxa"/>
                  <w:tcMar>
                    <w:top w:w="15" w:type="dxa"/>
                    <w:left w:w="15" w:type="dxa"/>
                    <w:bottom w:w="15" w:type="dxa"/>
                    <w:right w:w="15" w:type="dxa"/>
                  </w:tcMar>
                  <w:vAlign w:val="center"/>
                </w:tcPr>
                <w:p w14:paraId="7B8E45C6" w14:textId="6325A6A8"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 xml:space="preserve">Белье нательное мужское и женское </w:t>
                  </w:r>
                  <w:r w:rsidRPr="00153813">
                    <w:rPr>
                      <w:rFonts w:ascii="Times New Roman" w:eastAsia="Times New Roman" w:hAnsi="Times New Roman" w:cs="Times New Roman"/>
                      <w:color w:val="000000"/>
                      <w:sz w:val="24"/>
                      <w:szCs w:val="24"/>
                      <w:lang w:eastAsia="ru-RU"/>
                    </w:rPr>
                    <w:lastRenderedPageBreak/>
                    <w:t>(пижама, кальсоны, майка, майка с шортами, трусы, носки, портянки, футболка, сорочка ночная, халат и рубашка)</w:t>
                  </w:r>
                </w:p>
              </w:tc>
              <w:tc>
                <w:tcPr>
                  <w:tcW w:w="983" w:type="dxa"/>
                </w:tcPr>
                <w:p w14:paraId="5362549F"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39208760"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6E541954" w14:textId="2FF64C83" w:rsidTr="00C82205">
              <w:trPr>
                <w:trHeight w:val="30"/>
              </w:trPr>
              <w:tc>
                <w:tcPr>
                  <w:tcW w:w="589" w:type="dxa"/>
                  <w:tcMar>
                    <w:top w:w="15" w:type="dxa"/>
                    <w:left w:w="15" w:type="dxa"/>
                    <w:bottom w:w="15" w:type="dxa"/>
                    <w:right w:w="15" w:type="dxa"/>
                  </w:tcMar>
                  <w:vAlign w:val="center"/>
                </w:tcPr>
                <w:p w14:paraId="5335F053" w14:textId="5F3F7C48"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1.8.</w:t>
                  </w:r>
                </w:p>
              </w:tc>
              <w:tc>
                <w:tcPr>
                  <w:tcW w:w="2419" w:type="dxa"/>
                  <w:tcMar>
                    <w:top w:w="15" w:type="dxa"/>
                    <w:left w:w="15" w:type="dxa"/>
                    <w:bottom w:w="15" w:type="dxa"/>
                    <w:right w:w="15" w:type="dxa"/>
                  </w:tcMar>
                  <w:vAlign w:val="center"/>
                </w:tcPr>
                <w:p w14:paraId="57518B26" w14:textId="36775399"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Головные уборы (берет, бейсболка, кепи, кепка, колпак, косынка, шапка, шлем, шляпа, фуражка, пилотка)</w:t>
                  </w:r>
                </w:p>
              </w:tc>
              <w:tc>
                <w:tcPr>
                  <w:tcW w:w="983" w:type="dxa"/>
                </w:tcPr>
                <w:p w14:paraId="26AD0EF4"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16E200E1"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2E94804F" w14:textId="77486F8F" w:rsidTr="00C82205">
              <w:trPr>
                <w:trHeight w:val="30"/>
              </w:trPr>
              <w:tc>
                <w:tcPr>
                  <w:tcW w:w="589" w:type="dxa"/>
                  <w:tcMar>
                    <w:top w:w="15" w:type="dxa"/>
                    <w:left w:w="15" w:type="dxa"/>
                    <w:bottom w:w="15" w:type="dxa"/>
                    <w:right w:w="15" w:type="dxa"/>
                  </w:tcMar>
                  <w:vAlign w:val="center"/>
                </w:tcPr>
                <w:p w14:paraId="2B5C9444" w14:textId="218FB9BD"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1.9.</w:t>
                  </w:r>
                </w:p>
              </w:tc>
              <w:tc>
                <w:tcPr>
                  <w:tcW w:w="2419" w:type="dxa"/>
                  <w:tcMar>
                    <w:top w:w="15" w:type="dxa"/>
                    <w:left w:w="15" w:type="dxa"/>
                    <w:bottom w:w="15" w:type="dxa"/>
                    <w:right w:w="15" w:type="dxa"/>
                  </w:tcMar>
                  <w:vAlign w:val="center"/>
                </w:tcPr>
                <w:p w14:paraId="19B0CC26" w14:textId="1ACEE2E2"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983" w:type="dxa"/>
                </w:tcPr>
                <w:p w14:paraId="607B749A"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30ECA727"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078BEF60" w14:textId="01D553B8" w:rsidTr="00C82205">
              <w:trPr>
                <w:trHeight w:val="30"/>
              </w:trPr>
              <w:tc>
                <w:tcPr>
                  <w:tcW w:w="589" w:type="dxa"/>
                  <w:tcMar>
                    <w:top w:w="15" w:type="dxa"/>
                    <w:left w:w="15" w:type="dxa"/>
                    <w:bottom w:w="15" w:type="dxa"/>
                    <w:right w:w="15" w:type="dxa"/>
                  </w:tcMar>
                  <w:vAlign w:val="center"/>
                </w:tcPr>
                <w:p w14:paraId="120B1A83" w14:textId="21D54A80"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1.10.</w:t>
                  </w:r>
                </w:p>
              </w:tc>
              <w:tc>
                <w:tcPr>
                  <w:tcW w:w="2419" w:type="dxa"/>
                  <w:tcMar>
                    <w:top w:w="15" w:type="dxa"/>
                    <w:left w:w="15" w:type="dxa"/>
                    <w:bottom w:w="15" w:type="dxa"/>
                    <w:right w:w="15" w:type="dxa"/>
                  </w:tcMar>
                  <w:vAlign w:val="center"/>
                </w:tcPr>
                <w:p w14:paraId="4F04D5D3" w14:textId="0DE2CAD3"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Платки носовые, галстуки, шарфы шейные, носки, гетры, гольфы, чулки, части </w:t>
                  </w:r>
                  <w:r w:rsidRPr="00153813">
                    <w:rPr>
                      <w:rFonts w:ascii="Times New Roman" w:eastAsia="Times New Roman" w:hAnsi="Times New Roman" w:cs="Times New Roman"/>
                      <w:color w:val="000000"/>
                      <w:sz w:val="24"/>
                      <w:szCs w:val="24"/>
                      <w:lang w:eastAsia="ru-RU"/>
                    </w:rPr>
                    <w:lastRenderedPageBreak/>
                    <w:t>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варежки, подворотнички)</w:t>
                  </w:r>
                </w:p>
              </w:tc>
              <w:tc>
                <w:tcPr>
                  <w:tcW w:w="983" w:type="dxa"/>
                </w:tcPr>
                <w:p w14:paraId="40314416"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6FF9776F"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2BB86645" w14:textId="5067C301" w:rsidTr="00C82205">
              <w:trPr>
                <w:trHeight w:val="30"/>
              </w:trPr>
              <w:tc>
                <w:tcPr>
                  <w:tcW w:w="589" w:type="dxa"/>
                  <w:tcMar>
                    <w:top w:w="15" w:type="dxa"/>
                    <w:left w:w="15" w:type="dxa"/>
                    <w:bottom w:w="15" w:type="dxa"/>
                    <w:right w:w="15" w:type="dxa"/>
                  </w:tcMar>
                  <w:vAlign w:val="center"/>
                </w:tcPr>
                <w:p w14:paraId="1E6AE2AF" w14:textId="0E97C4E1"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1.11.</w:t>
                  </w:r>
                </w:p>
              </w:tc>
              <w:tc>
                <w:tcPr>
                  <w:tcW w:w="2419" w:type="dxa"/>
                  <w:tcMar>
                    <w:top w:w="15" w:type="dxa"/>
                    <w:left w:w="15" w:type="dxa"/>
                    <w:bottom w:w="15" w:type="dxa"/>
                    <w:right w:w="15" w:type="dxa"/>
                  </w:tcMar>
                  <w:vAlign w:val="center"/>
                </w:tcPr>
                <w:p w14:paraId="05871EE2" w14:textId="508BC882"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Мешки и пакеты, за исключением джутовых, пленок и пакетов полиэтиленовых</w:t>
                  </w:r>
                </w:p>
              </w:tc>
              <w:tc>
                <w:tcPr>
                  <w:tcW w:w="983" w:type="dxa"/>
                </w:tcPr>
                <w:p w14:paraId="55CCA4AC"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37B0DA80"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5352D2A7" w14:textId="16BB31E0" w:rsidTr="00C82205">
              <w:trPr>
                <w:trHeight w:val="30"/>
              </w:trPr>
              <w:tc>
                <w:tcPr>
                  <w:tcW w:w="589" w:type="dxa"/>
                  <w:tcMar>
                    <w:top w:w="15" w:type="dxa"/>
                    <w:left w:w="15" w:type="dxa"/>
                    <w:bottom w:w="15" w:type="dxa"/>
                    <w:right w:w="15" w:type="dxa"/>
                  </w:tcMar>
                  <w:vAlign w:val="center"/>
                </w:tcPr>
                <w:p w14:paraId="5C38384F" w14:textId="6F689DF0"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1.12.</w:t>
                  </w:r>
                </w:p>
              </w:tc>
              <w:tc>
                <w:tcPr>
                  <w:tcW w:w="2419" w:type="dxa"/>
                  <w:tcMar>
                    <w:top w:w="15" w:type="dxa"/>
                    <w:left w:w="15" w:type="dxa"/>
                    <w:bottom w:w="15" w:type="dxa"/>
                    <w:right w:w="15" w:type="dxa"/>
                  </w:tcMar>
                  <w:vAlign w:val="center"/>
                </w:tcPr>
                <w:p w14:paraId="73D52755" w14:textId="1D98047C"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Брезенты, чехлы, полога, тенты (палатки)</w:t>
                  </w:r>
                </w:p>
              </w:tc>
              <w:tc>
                <w:tcPr>
                  <w:tcW w:w="983" w:type="dxa"/>
                </w:tcPr>
                <w:p w14:paraId="0542C791"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26751BE5"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06FFBE9" w14:textId="75BBD889" w:rsidTr="00C82205">
              <w:trPr>
                <w:trHeight w:val="30"/>
              </w:trPr>
              <w:tc>
                <w:tcPr>
                  <w:tcW w:w="589" w:type="dxa"/>
                  <w:tcMar>
                    <w:top w:w="15" w:type="dxa"/>
                    <w:left w:w="15" w:type="dxa"/>
                    <w:bottom w:w="15" w:type="dxa"/>
                    <w:right w:w="15" w:type="dxa"/>
                  </w:tcMar>
                  <w:vAlign w:val="center"/>
                </w:tcPr>
                <w:p w14:paraId="2B68245D" w14:textId="1B7FF4DA"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1.13.</w:t>
                  </w:r>
                </w:p>
              </w:tc>
              <w:tc>
                <w:tcPr>
                  <w:tcW w:w="2419" w:type="dxa"/>
                  <w:tcMar>
                    <w:top w:w="15" w:type="dxa"/>
                    <w:left w:w="15" w:type="dxa"/>
                    <w:bottom w:w="15" w:type="dxa"/>
                    <w:right w:w="15" w:type="dxa"/>
                  </w:tcMar>
                  <w:vAlign w:val="center"/>
                </w:tcPr>
                <w:p w14:paraId="5547D981" w14:textId="6BF0DA0B"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ветоши </w:t>
                  </w:r>
                  <w:r w:rsidRPr="00153813">
                    <w:rPr>
                      <w:rFonts w:ascii="Times New Roman" w:eastAsia="Times New Roman" w:hAnsi="Times New Roman" w:cs="Times New Roman"/>
                      <w:color w:val="000000"/>
                      <w:sz w:val="24"/>
                      <w:szCs w:val="24"/>
                      <w:lang w:eastAsia="ru-RU"/>
                    </w:rPr>
                    <w:lastRenderedPageBreak/>
                    <w:t>для электротехнического оборудования)</w:t>
                  </w:r>
                </w:p>
              </w:tc>
              <w:tc>
                <w:tcPr>
                  <w:tcW w:w="983" w:type="dxa"/>
                </w:tcPr>
                <w:p w14:paraId="796768AA"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426EF063"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19D5907" w14:textId="3508E01B" w:rsidTr="00C82205">
              <w:trPr>
                <w:trHeight w:val="456"/>
              </w:trPr>
              <w:tc>
                <w:tcPr>
                  <w:tcW w:w="589" w:type="dxa"/>
                  <w:tcMar>
                    <w:top w:w="15" w:type="dxa"/>
                    <w:left w:w="15" w:type="dxa"/>
                    <w:bottom w:w="15" w:type="dxa"/>
                    <w:right w:w="15" w:type="dxa"/>
                  </w:tcMar>
                  <w:vAlign w:val="center"/>
                </w:tcPr>
                <w:p w14:paraId="231FEF84" w14:textId="16E121FE"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1.14.</w:t>
                  </w:r>
                </w:p>
              </w:tc>
              <w:tc>
                <w:tcPr>
                  <w:tcW w:w="2419" w:type="dxa"/>
                  <w:tcMar>
                    <w:top w:w="15" w:type="dxa"/>
                    <w:left w:w="15" w:type="dxa"/>
                    <w:bottom w:w="15" w:type="dxa"/>
                    <w:right w:w="15" w:type="dxa"/>
                  </w:tcMar>
                  <w:vAlign w:val="center"/>
                </w:tcPr>
                <w:p w14:paraId="1B345493" w14:textId="11E9BF66"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983" w:type="dxa"/>
                </w:tcPr>
                <w:p w14:paraId="710041C4"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308A32FE"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55DB94C2" w14:textId="40D3032E" w:rsidTr="00C82205">
              <w:trPr>
                <w:trHeight w:val="30"/>
              </w:trPr>
              <w:tc>
                <w:tcPr>
                  <w:tcW w:w="589" w:type="dxa"/>
                  <w:tcMar>
                    <w:top w:w="15" w:type="dxa"/>
                    <w:left w:w="15" w:type="dxa"/>
                    <w:bottom w:w="15" w:type="dxa"/>
                    <w:right w:w="15" w:type="dxa"/>
                  </w:tcMar>
                  <w:vAlign w:val="center"/>
                </w:tcPr>
                <w:p w14:paraId="4C6D4246" w14:textId="55E1DC19"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w:t>
                  </w:r>
                </w:p>
              </w:tc>
              <w:tc>
                <w:tcPr>
                  <w:tcW w:w="2419" w:type="dxa"/>
                  <w:tcMar>
                    <w:top w:w="15" w:type="dxa"/>
                    <w:left w:w="15" w:type="dxa"/>
                    <w:bottom w:w="15" w:type="dxa"/>
                    <w:right w:w="15" w:type="dxa"/>
                  </w:tcMar>
                  <w:vAlign w:val="center"/>
                </w:tcPr>
                <w:p w14:paraId="16946461" w14:textId="4F607901"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Товары мебельной промышленности:</w:t>
                  </w:r>
                </w:p>
              </w:tc>
              <w:tc>
                <w:tcPr>
                  <w:tcW w:w="983" w:type="dxa"/>
                </w:tcPr>
                <w:p w14:paraId="295B2FAB"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7A2DCB6E"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1973F220" w14:textId="49E2455A" w:rsidTr="00C82205">
              <w:trPr>
                <w:trHeight w:val="30"/>
              </w:trPr>
              <w:tc>
                <w:tcPr>
                  <w:tcW w:w="589" w:type="dxa"/>
                  <w:tcMar>
                    <w:top w:w="15" w:type="dxa"/>
                    <w:left w:w="15" w:type="dxa"/>
                    <w:bottom w:w="15" w:type="dxa"/>
                    <w:right w:w="15" w:type="dxa"/>
                  </w:tcMar>
                  <w:vAlign w:val="center"/>
                </w:tcPr>
                <w:p w14:paraId="63E6C72B" w14:textId="54C58838"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2.1.</w:t>
                  </w:r>
                </w:p>
              </w:tc>
              <w:tc>
                <w:tcPr>
                  <w:tcW w:w="2419" w:type="dxa"/>
                  <w:tcMar>
                    <w:top w:w="15" w:type="dxa"/>
                    <w:left w:w="15" w:type="dxa"/>
                    <w:bottom w:w="15" w:type="dxa"/>
                    <w:right w:w="15" w:type="dxa"/>
                  </w:tcMar>
                  <w:vAlign w:val="center"/>
                </w:tcPr>
                <w:p w14:paraId="27739DA8" w14:textId="430F0A1C"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w:t>
                  </w:r>
                  <w:r w:rsidRPr="00153813">
                    <w:rPr>
                      <w:rFonts w:ascii="Times New Roman" w:eastAsia="Times New Roman" w:hAnsi="Times New Roman" w:cs="Times New Roman"/>
                      <w:color w:val="000000"/>
                      <w:sz w:val="24"/>
                      <w:szCs w:val="24"/>
                      <w:lang w:eastAsia="ru-RU"/>
                    </w:rPr>
                    <w:lastRenderedPageBreak/>
                    <w:t>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полотенечниц</w:t>
                  </w:r>
                  <w:r w:rsidRPr="00153813">
                    <w:rPr>
                      <w:rFonts w:ascii="Times New Roman" w:eastAsia="Times New Roman" w:hAnsi="Times New Roman" w:cs="Times New Roman"/>
                      <w:color w:val="000000"/>
                      <w:sz w:val="24"/>
                      <w:szCs w:val="24"/>
                      <w:lang w:val="kk-KZ" w:eastAsia="ru-RU"/>
                    </w:rPr>
                    <w:t>ы</w:t>
                  </w:r>
                  <w:r w:rsidRPr="00153813">
                    <w:rPr>
                      <w:rFonts w:ascii="Times New Roman" w:eastAsia="Times New Roman" w:hAnsi="Times New Roman" w:cs="Times New Roman"/>
                      <w:color w:val="000000"/>
                      <w:sz w:val="24"/>
                      <w:szCs w:val="24"/>
                      <w:lang w:eastAsia="ru-RU"/>
                    </w:rPr>
                    <w:t>, комоды, кровати, пуфы)</w:t>
                  </w:r>
                </w:p>
              </w:tc>
              <w:tc>
                <w:tcPr>
                  <w:tcW w:w="983" w:type="dxa"/>
                </w:tcPr>
                <w:p w14:paraId="077B416B"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088B7A6C"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6D4C6274" w14:textId="69E423D9" w:rsidTr="00C82205">
              <w:trPr>
                <w:trHeight w:val="30"/>
              </w:trPr>
              <w:tc>
                <w:tcPr>
                  <w:tcW w:w="589" w:type="dxa"/>
                  <w:tcMar>
                    <w:top w:w="15" w:type="dxa"/>
                    <w:left w:w="15" w:type="dxa"/>
                    <w:bottom w:w="15" w:type="dxa"/>
                    <w:right w:w="15" w:type="dxa"/>
                  </w:tcMar>
                  <w:vAlign w:val="center"/>
                </w:tcPr>
                <w:p w14:paraId="101C8307" w14:textId="39079DB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2.2.</w:t>
                  </w:r>
                </w:p>
              </w:tc>
              <w:tc>
                <w:tcPr>
                  <w:tcW w:w="2419" w:type="dxa"/>
                  <w:tcMar>
                    <w:top w:w="15" w:type="dxa"/>
                    <w:left w:w="15" w:type="dxa"/>
                    <w:bottom w:w="15" w:type="dxa"/>
                    <w:right w:w="15" w:type="dxa"/>
                  </w:tcMar>
                  <w:vAlign w:val="center"/>
                </w:tcPr>
                <w:p w14:paraId="30DB6F5F" w14:textId="3303997B"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Детская и школьная мебель (парты ученические, стулья ученические, кровати детские, шкафы детские, мебельные гарнитуры, манежи, ящики)</w:t>
                  </w:r>
                </w:p>
              </w:tc>
              <w:tc>
                <w:tcPr>
                  <w:tcW w:w="983" w:type="dxa"/>
                </w:tcPr>
                <w:p w14:paraId="13BFF954"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704038E2"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08C08773" w14:textId="6AD33C5F" w:rsidTr="00C82205">
              <w:trPr>
                <w:trHeight w:val="30"/>
              </w:trPr>
              <w:tc>
                <w:tcPr>
                  <w:tcW w:w="589" w:type="dxa"/>
                  <w:tcMar>
                    <w:top w:w="15" w:type="dxa"/>
                    <w:left w:w="15" w:type="dxa"/>
                    <w:bottom w:w="15" w:type="dxa"/>
                    <w:right w:w="15" w:type="dxa"/>
                  </w:tcMar>
                  <w:vAlign w:val="center"/>
                </w:tcPr>
                <w:p w14:paraId="2669FF44" w14:textId="743A595B"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2.3.</w:t>
                  </w:r>
                </w:p>
              </w:tc>
              <w:tc>
                <w:tcPr>
                  <w:tcW w:w="2419" w:type="dxa"/>
                  <w:tcMar>
                    <w:top w:w="15" w:type="dxa"/>
                    <w:left w:w="15" w:type="dxa"/>
                    <w:bottom w:w="15" w:type="dxa"/>
                    <w:right w:w="15" w:type="dxa"/>
                  </w:tcMar>
                  <w:vAlign w:val="center"/>
                </w:tcPr>
                <w:p w14:paraId="4B72A8BF" w14:textId="2C23DE33"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Лабораторная мебель (лабораторные скамьи, табуреты, прочие лабораторные сидения, шкафы, столешницы, стеллажи, полки, тумбы и столы)</w:t>
                  </w:r>
                </w:p>
              </w:tc>
              <w:tc>
                <w:tcPr>
                  <w:tcW w:w="983" w:type="dxa"/>
                </w:tcPr>
                <w:p w14:paraId="3ABBE5EF"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44BFF588"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33711290" w14:textId="133B4756" w:rsidTr="00C82205">
              <w:trPr>
                <w:trHeight w:val="445"/>
              </w:trPr>
              <w:tc>
                <w:tcPr>
                  <w:tcW w:w="589" w:type="dxa"/>
                  <w:tcMar>
                    <w:top w:w="15" w:type="dxa"/>
                    <w:left w:w="15" w:type="dxa"/>
                    <w:bottom w:w="15" w:type="dxa"/>
                    <w:right w:w="15" w:type="dxa"/>
                  </w:tcMar>
                  <w:vAlign w:val="center"/>
                </w:tcPr>
                <w:p w14:paraId="5D18F502" w14:textId="7D82FD21"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2.4.</w:t>
                  </w:r>
                </w:p>
              </w:tc>
              <w:tc>
                <w:tcPr>
                  <w:tcW w:w="2419" w:type="dxa"/>
                  <w:tcMar>
                    <w:top w:w="15" w:type="dxa"/>
                    <w:left w:w="15" w:type="dxa"/>
                    <w:bottom w:w="15" w:type="dxa"/>
                    <w:right w:w="15" w:type="dxa"/>
                  </w:tcMar>
                  <w:vAlign w:val="center"/>
                </w:tcPr>
                <w:p w14:paraId="217C2A57" w14:textId="77100E2F"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Кухонная мебель (кухонная гарнитура, </w:t>
                  </w:r>
                  <w:r w:rsidRPr="00153813">
                    <w:rPr>
                      <w:rFonts w:ascii="Times New Roman" w:eastAsia="Times New Roman" w:hAnsi="Times New Roman" w:cs="Times New Roman"/>
                      <w:color w:val="000000"/>
                      <w:sz w:val="24"/>
                      <w:szCs w:val="24"/>
                      <w:lang w:eastAsia="ru-RU"/>
                    </w:rPr>
                    <w:lastRenderedPageBreak/>
                    <w:t>столешницы, барные стойки, столы-мойки)</w:t>
                  </w:r>
                </w:p>
              </w:tc>
              <w:tc>
                <w:tcPr>
                  <w:tcW w:w="983" w:type="dxa"/>
                </w:tcPr>
                <w:p w14:paraId="6423CBE3"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642C7B6B"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327B13BB" w14:textId="19879529" w:rsidTr="00C82205">
              <w:trPr>
                <w:trHeight w:val="30"/>
              </w:trPr>
              <w:tc>
                <w:tcPr>
                  <w:tcW w:w="589" w:type="dxa"/>
                  <w:tcMar>
                    <w:top w:w="15" w:type="dxa"/>
                    <w:left w:w="15" w:type="dxa"/>
                    <w:bottom w:w="15" w:type="dxa"/>
                    <w:right w:w="15" w:type="dxa"/>
                  </w:tcMar>
                  <w:vAlign w:val="center"/>
                </w:tcPr>
                <w:p w14:paraId="13E1F8AE" w14:textId="2535CB9C"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2.5.</w:t>
                  </w:r>
                </w:p>
              </w:tc>
              <w:tc>
                <w:tcPr>
                  <w:tcW w:w="2419" w:type="dxa"/>
                  <w:tcMar>
                    <w:top w:w="15" w:type="dxa"/>
                    <w:left w:w="15" w:type="dxa"/>
                    <w:bottom w:w="15" w:type="dxa"/>
                    <w:right w:w="15" w:type="dxa"/>
                  </w:tcMar>
                  <w:vAlign w:val="center"/>
                </w:tcPr>
                <w:p w14:paraId="5F0DE0EF" w14:textId="3DFD221A"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Матрацы и мешки спальные</w:t>
                  </w:r>
                </w:p>
              </w:tc>
              <w:tc>
                <w:tcPr>
                  <w:tcW w:w="983" w:type="dxa"/>
                </w:tcPr>
                <w:p w14:paraId="74DE0A8B"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0171FED8"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4192975" w14:textId="0D4A59BF" w:rsidTr="00C82205">
              <w:trPr>
                <w:trHeight w:val="30"/>
              </w:trPr>
              <w:tc>
                <w:tcPr>
                  <w:tcW w:w="589" w:type="dxa"/>
                  <w:tcMar>
                    <w:top w:w="15" w:type="dxa"/>
                    <w:left w:w="15" w:type="dxa"/>
                    <w:bottom w:w="15" w:type="dxa"/>
                    <w:right w:w="15" w:type="dxa"/>
                  </w:tcMar>
                  <w:vAlign w:val="center"/>
                </w:tcPr>
                <w:p w14:paraId="36B0BDC8" w14:textId="1BD0D373"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3.</w:t>
                  </w:r>
                </w:p>
              </w:tc>
              <w:tc>
                <w:tcPr>
                  <w:tcW w:w="2419" w:type="dxa"/>
                  <w:tcMar>
                    <w:top w:w="15" w:type="dxa"/>
                    <w:left w:w="15" w:type="dxa"/>
                    <w:bottom w:w="15" w:type="dxa"/>
                    <w:right w:w="15" w:type="dxa"/>
                  </w:tcMar>
                  <w:vAlign w:val="center"/>
                </w:tcPr>
                <w:p w14:paraId="356D7B1F" w14:textId="33121131"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983" w:type="dxa"/>
                </w:tcPr>
                <w:p w14:paraId="21C6E105"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7861AD7B"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1A20589" w14:textId="56493CC2" w:rsidTr="00C82205">
              <w:trPr>
                <w:trHeight w:val="262"/>
              </w:trPr>
              <w:tc>
                <w:tcPr>
                  <w:tcW w:w="589" w:type="dxa"/>
                  <w:tcMar>
                    <w:top w:w="15" w:type="dxa"/>
                    <w:left w:w="15" w:type="dxa"/>
                    <w:bottom w:w="15" w:type="dxa"/>
                    <w:right w:w="15" w:type="dxa"/>
                  </w:tcMar>
                  <w:vAlign w:val="center"/>
                </w:tcPr>
                <w:p w14:paraId="14583523" w14:textId="354CA9F6"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4.</w:t>
                  </w:r>
                </w:p>
              </w:tc>
              <w:tc>
                <w:tcPr>
                  <w:tcW w:w="2419" w:type="dxa"/>
                  <w:tcMar>
                    <w:top w:w="15" w:type="dxa"/>
                    <w:left w:w="15" w:type="dxa"/>
                    <w:bottom w:w="15" w:type="dxa"/>
                    <w:right w:w="15" w:type="dxa"/>
                  </w:tcMar>
                  <w:vAlign w:val="center"/>
                </w:tcPr>
                <w:p w14:paraId="16FB4C12" w14:textId="572A6528"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Автомобильное транспортное средство (легковой автомобиль)</w:t>
                  </w:r>
                </w:p>
              </w:tc>
              <w:tc>
                <w:tcPr>
                  <w:tcW w:w="983" w:type="dxa"/>
                </w:tcPr>
                <w:p w14:paraId="29B777BC"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2ACC474"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24391F36" w14:textId="48F97826" w:rsidTr="00C82205">
              <w:trPr>
                <w:trHeight w:val="30"/>
              </w:trPr>
              <w:tc>
                <w:tcPr>
                  <w:tcW w:w="589" w:type="dxa"/>
                  <w:tcMar>
                    <w:top w:w="15" w:type="dxa"/>
                    <w:left w:w="15" w:type="dxa"/>
                    <w:bottom w:w="15" w:type="dxa"/>
                    <w:right w:w="15" w:type="dxa"/>
                  </w:tcMar>
                  <w:vAlign w:val="center"/>
                </w:tcPr>
                <w:p w14:paraId="7FBB3F0B" w14:textId="59210B45"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5.</w:t>
                  </w:r>
                </w:p>
              </w:tc>
              <w:tc>
                <w:tcPr>
                  <w:tcW w:w="2419" w:type="dxa"/>
                  <w:tcMar>
                    <w:top w:w="15" w:type="dxa"/>
                    <w:left w:w="15" w:type="dxa"/>
                    <w:bottom w:w="15" w:type="dxa"/>
                    <w:right w:w="15" w:type="dxa"/>
                  </w:tcMar>
                  <w:vAlign w:val="center"/>
                </w:tcPr>
                <w:p w14:paraId="4D6E86E0" w14:textId="1077A000"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Бензин (АИ-92, АИ-95, АИ-98)</w:t>
                  </w:r>
                </w:p>
              </w:tc>
              <w:tc>
                <w:tcPr>
                  <w:tcW w:w="983" w:type="dxa"/>
                </w:tcPr>
                <w:p w14:paraId="098BB282"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258313C3"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0B2BC1E6" w14:textId="3099DE08" w:rsidTr="00C82205">
              <w:trPr>
                <w:trHeight w:val="30"/>
              </w:trPr>
              <w:tc>
                <w:tcPr>
                  <w:tcW w:w="589" w:type="dxa"/>
                  <w:tcMar>
                    <w:top w:w="15" w:type="dxa"/>
                    <w:left w:w="15" w:type="dxa"/>
                    <w:bottom w:w="15" w:type="dxa"/>
                    <w:right w:w="15" w:type="dxa"/>
                  </w:tcMar>
                  <w:vAlign w:val="center"/>
                </w:tcPr>
                <w:p w14:paraId="3E6F1A4F" w14:textId="63BA4C2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6.</w:t>
                  </w:r>
                </w:p>
              </w:tc>
              <w:tc>
                <w:tcPr>
                  <w:tcW w:w="2419" w:type="dxa"/>
                  <w:tcMar>
                    <w:top w:w="15" w:type="dxa"/>
                    <w:left w:w="15" w:type="dxa"/>
                    <w:bottom w:w="15" w:type="dxa"/>
                    <w:right w:w="15" w:type="dxa"/>
                  </w:tcMar>
                  <w:vAlign w:val="center"/>
                </w:tcPr>
                <w:p w14:paraId="47510B4F" w14:textId="5841EC20"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Дизельное топливо (летнее, зимнее, арктическое)</w:t>
                  </w:r>
                </w:p>
              </w:tc>
              <w:tc>
                <w:tcPr>
                  <w:tcW w:w="983" w:type="dxa"/>
                </w:tcPr>
                <w:p w14:paraId="2ABCCEF6"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19E7A99B"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7DF23AF8" w14:textId="67626AD6" w:rsidTr="00C82205">
              <w:trPr>
                <w:trHeight w:val="30"/>
              </w:trPr>
              <w:tc>
                <w:tcPr>
                  <w:tcW w:w="589" w:type="dxa"/>
                  <w:tcMar>
                    <w:top w:w="15" w:type="dxa"/>
                    <w:left w:w="15" w:type="dxa"/>
                    <w:bottom w:w="15" w:type="dxa"/>
                    <w:right w:w="15" w:type="dxa"/>
                  </w:tcMar>
                  <w:vAlign w:val="center"/>
                </w:tcPr>
                <w:p w14:paraId="28BA531F" w14:textId="7D085832"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II.</w:t>
                  </w:r>
                </w:p>
              </w:tc>
              <w:tc>
                <w:tcPr>
                  <w:tcW w:w="2419" w:type="dxa"/>
                  <w:tcMar>
                    <w:top w:w="15" w:type="dxa"/>
                    <w:left w:w="15" w:type="dxa"/>
                    <w:bottom w:w="15" w:type="dxa"/>
                    <w:right w:w="15" w:type="dxa"/>
                  </w:tcMar>
                  <w:vAlign w:val="center"/>
                </w:tcPr>
                <w:p w14:paraId="0F139971" w14:textId="740C7671"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Услуги:</w:t>
                  </w:r>
                </w:p>
              </w:tc>
              <w:tc>
                <w:tcPr>
                  <w:tcW w:w="983" w:type="dxa"/>
                </w:tcPr>
                <w:p w14:paraId="00E44477"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45A9712E"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37453291" w14:textId="1067B899" w:rsidTr="00C82205">
              <w:trPr>
                <w:trHeight w:val="30"/>
              </w:trPr>
              <w:tc>
                <w:tcPr>
                  <w:tcW w:w="589" w:type="dxa"/>
                  <w:tcMar>
                    <w:top w:w="15" w:type="dxa"/>
                    <w:left w:w="15" w:type="dxa"/>
                    <w:bottom w:w="15" w:type="dxa"/>
                    <w:right w:w="15" w:type="dxa"/>
                  </w:tcMar>
                  <w:vAlign w:val="center"/>
                </w:tcPr>
                <w:p w14:paraId="50CD41C4" w14:textId="442C62CF"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w:t>
                  </w:r>
                </w:p>
              </w:tc>
              <w:tc>
                <w:tcPr>
                  <w:tcW w:w="2419" w:type="dxa"/>
                  <w:tcMar>
                    <w:top w:w="15" w:type="dxa"/>
                    <w:left w:w="15" w:type="dxa"/>
                    <w:bottom w:w="15" w:type="dxa"/>
                    <w:right w:w="15" w:type="dxa"/>
                  </w:tcMar>
                  <w:vAlign w:val="center"/>
                </w:tcPr>
                <w:p w14:paraId="6D60D7D7" w14:textId="1D28BFB2"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Услуги периодических печатных изданий</w:t>
                  </w:r>
                </w:p>
              </w:tc>
              <w:tc>
                <w:tcPr>
                  <w:tcW w:w="983" w:type="dxa"/>
                </w:tcPr>
                <w:p w14:paraId="734FB840"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7621729C"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023A9DD7" w14:textId="7C36D13D" w:rsidTr="00C82205">
              <w:trPr>
                <w:trHeight w:val="538"/>
              </w:trPr>
              <w:tc>
                <w:tcPr>
                  <w:tcW w:w="589" w:type="dxa"/>
                  <w:tcMar>
                    <w:top w:w="15" w:type="dxa"/>
                    <w:left w:w="15" w:type="dxa"/>
                    <w:bottom w:w="15" w:type="dxa"/>
                    <w:right w:w="15" w:type="dxa"/>
                  </w:tcMar>
                  <w:vAlign w:val="center"/>
                </w:tcPr>
                <w:p w14:paraId="74B1A809" w14:textId="75D787B9"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val="en-US" w:eastAsia="ru-RU"/>
                    </w:rPr>
                    <w:t>2</w:t>
                  </w:r>
                  <w:r w:rsidRPr="00153813">
                    <w:rPr>
                      <w:rFonts w:ascii="Times New Roman" w:eastAsia="Times New Roman" w:hAnsi="Times New Roman" w:cs="Times New Roman"/>
                      <w:color w:val="000000"/>
                      <w:sz w:val="24"/>
                      <w:szCs w:val="24"/>
                      <w:lang w:eastAsia="ru-RU"/>
                    </w:rPr>
                    <w:t>.</w:t>
                  </w:r>
                </w:p>
              </w:tc>
              <w:tc>
                <w:tcPr>
                  <w:tcW w:w="2419" w:type="dxa"/>
                  <w:tcMar>
                    <w:top w:w="15" w:type="dxa"/>
                    <w:left w:w="15" w:type="dxa"/>
                    <w:bottom w:w="15" w:type="dxa"/>
                    <w:right w:w="15" w:type="dxa"/>
                  </w:tcMar>
                  <w:vAlign w:val="center"/>
                </w:tcPr>
                <w:p w14:paraId="7CDE9658" w14:textId="3F4EBFD8"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Услуги связи:</w:t>
                  </w:r>
                </w:p>
              </w:tc>
              <w:tc>
                <w:tcPr>
                  <w:tcW w:w="983" w:type="dxa"/>
                </w:tcPr>
                <w:p w14:paraId="791E279B"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E061A0D" w14:textId="77777777" w:rsidR="007D50AE" w:rsidRPr="00153813" w:rsidRDefault="007D50AE" w:rsidP="00C82205">
                  <w:pPr>
                    <w:spacing w:after="0" w:line="240" w:lineRule="auto"/>
                    <w:rPr>
                      <w:rFonts w:ascii="Times New Roman" w:hAnsi="Times New Roman" w:cs="Times New Roman"/>
                      <w:color w:val="000000"/>
                      <w:sz w:val="24"/>
                      <w:szCs w:val="24"/>
                    </w:rPr>
                  </w:pPr>
                </w:p>
              </w:tc>
            </w:tr>
          </w:tbl>
          <w:p w14:paraId="18D90204" w14:textId="6DD79298" w:rsidR="00195B0E" w:rsidRPr="00153813" w:rsidRDefault="00195B0E" w:rsidP="00C82205">
            <w:pPr>
              <w:shd w:val="clear" w:color="auto" w:fill="FFFFFF"/>
              <w:jc w:val="both"/>
              <w:textAlignment w:val="baseline"/>
              <w:rPr>
                <w:rFonts w:ascii="Times New Roman" w:hAnsi="Times New Roman" w:cs="Times New Roman"/>
                <w:color w:val="000000" w:themeColor="text1"/>
                <w:spacing w:val="2"/>
                <w:sz w:val="24"/>
                <w:szCs w:val="24"/>
              </w:rPr>
            </w:pPr>
          </w:p>
        </w:tc>
        <w:tc>
          <w:tcPr>
            <w:tcW w:w="5245" w:type="dxa"/>
            <w:shd w:val="clear" w:color="auto" w:fill="auto"/>
          </w:tcPr>
          <w:tbl>
            <w:tblPr>
              <w:tblW w:w="3294" w:type="dxa"/>
              <w:jc w:val="right"/>
              <w:shd w:val="clear" w:color="auto" w:fill="FFFFFF"/>
              <w:tblLayout w:type="fixed"/>
              <w:tblCellMar>
                <w:left w:w="0" w:type="dxa"/>
                <w:right w:w="0" w:type="dxa"/>
              </w:tblCellMar>
              <w:tblLook w:val="04A0" w:firstRow="1" w:lastRow="0" w:firstColumn="1" w:lastColumn="0" w:noHBand="0" w:noVBand="1"/>
            </w:tblPr>
            <w:tblGrid>
              <w:gridCol w:w="3294"/>
            </w:tblGrid>
            <w:tr w:rsidR="00195B0E" w:rsidRPr="00153813" w14:paraId="41782B41" w14:textId="77777777" w:rsidTr="005C02CB">
              <w:trPr>
                <w:trHeight w:val="1007"/>
                <w:jc w:val="right"/>
              </w:trPr>
              <w:tc>
                <w:tcPr>
                  <w:tcW w:w="3294" w:type="dxa"/>
                  <w:shd w:val="clear" w:color="auto" w:fill="auto"/>
                  <w:tcMar>
                    <w:top w:w="45" w:type="dxa"/>
                    <w:left w:w="75" w:type="dxa"/>
                    <w:bottom w:w="45" w:type="dxa"/>
                    <w:right w:w="75" w:type="dxa"/>
                  </w:tcMar>
                  <w:hideMark/>
                </w:tcPr>
                <w:p w14:paraId="2E4E7170" w14:textId="77777777" w:rsidR="005C02CB" w:rsidRPr="00153813" w:rsidRDefault="005C02CB" w:rsidP="00C8220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lastRenderedPageBreak/>
                    <w:t>Приложение 1 к приказу</w:t>
                  </w:r>
                </w:p>
                <w:p w14:paraId="1262A1F8" w14:textId="77777777" w:rsidR="005C02CB" w:rsidRPr="00153813" w:rsidRDefault="005C02CB" w:rsidP="00C8220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Министра финансов</w:t>
                  </w:r>
                </w:p>
                <w:p w14:paraId="6CEC6E20" w14:textId="77777777" w:rsidR="005C02CB" w:rsidRPr="00153813" w:rsidRDefault="005C02CB" w:rsidP="00C8220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Республики Казахстан</w:t>
                  </w:r>
                </w:p>
                <w:p w14:paraId="5FD31FCF" w14:textId="4549A2F5" w:rsidR="00195B0E" w:rsidRPr="00153813" w:rsidRDefault="005C02CB" w:rsidP="00C82205">
                  <w:pPr>
                    <w:spacing w:after="0" w:line="240" w:lineRule="auto"/>
                    <w:jc w:val="center"/>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от 29 августа 2024 года № 593</w:t>
                  </w:r>
                </w:p>
              </w:tc>
            </w:tr>
          </w:tbl>
          <w:p w14:paraId="3A203B66" w14:textId="5934E3B4" w:rsidR="00195B0E" w:rsidRPr="00153813" w:rsidRDefault="00195B0E" w:rsidP="00C82205">
            <w:pPr>
              <w:shd w:val="clear" w:color="auto" w:fill="FFFFFF"/>
              <w:textAlignment w:val="baseline"/>
              <w:outlineLvl w:val="2"/>
              <w:rPr>
                <w:rFonts w:ascii="Times New Roman" w:eastAsia="Times New Roman" w:hAnsi="Times New Roman" w:cs="Times New Roman"/>
                <w:color w:val="1E1E1E"/>
                <w:sz w:val="24"/>
                <w:szCs w:val="24"/>
                <w:lang w:eastAsia="ru-RU"/>
              </w:rPr>
            </w:pPr>
          </w:p>
          <w:p w14:paraId="5D10511F" w14:textId="797EFE9B" w:rsidR="00557912" w:rsidRPr="00153813" w:rsidRDefault="00557912" w:rsidP="00557912">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153813">
              <w:rPr>
                <w:rFonts w:ascii="Times New Roman" w:eastAsia="Times New Roman" w:hAnsi="Times New Roman" w:cs="Times New Roman"/>
                <w:color w:val="1E1E1E"/>
                <w:sz w:val="24"/>
                <w:szCs w:val="24"/>
                <w:lang w:eastAsia="ru-RU"/>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18BF7224" w14:textId="77777777" w:rsidR="00557912" w:rsidRPr="00153813" w:rsidRDefault="00557912" w:rsidP="00C82205">
            <w:pPr>
              <w:shd w:val="clear" w:color="auto" w:fill="FFFFFF"/>
              <w:textAlignment w:val="baseline"/>
              <w:outlineLvl w:val="2"/>
              <w:rPr>
                <w:rFonts w:ascii="Times New Roman" w:eastAsia="Times New Roman" w:hAnsi="Times New Roman" w:cs="Times New Roman"/>
                <w:color w:val="1E1E1E"/>
                <w:sz w:val="24"/>
                <w:szCs w:val="24"/>
                <w:lang w:eastAsia="ru-RU"/>
              </w:rPr>
            </w:pPr>
          </w:p>
          <w:tbl>
            <w:tblPr>
              <w:tblW w:w="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2409"/>
              <w:gridCol w:w="993"/>
              <w:gridCol w:w="968"/>
            </w:tblGrid>
            <w:tr w:rsidR="007D50AE" w:rsidRPr="00153813" w14:paraId="51EDC362" w14:textId="77777777" w:rsidTr="00C82205">
              <w:trPr>
                <w:trHeight w:val="286"/>
              </w:trPr>
              <w:tc>
                <w:tcPr>
                  <w:tcW w:w="589" w:type="dxa"/>
                  <w:tcMar>
                    <w:top w:w="15" w:type="dxa"/>
                    <w:left w:w="15" w:type="dxa"/>
                    <w:bottom w:w="15" w:type="dxa"/>
                    <w:right w:w="15" w:type="dxa"/>
                  </w:tcMar>
                </w:tcPr>
                <w:p w14:paraId="001A7B5D"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w:t>
                  </w:r>
                </w:p>
              </w:tc>
              <w:tc>
                <w:tcPr>
                  <w:tcW w:w="2409" w:type="dxa"/>
                  <w:tcMar>
                    <w:top w:w="15" w:type="dxa"/>
                    <w:left w:w="15" w:type="dxa"/>
                    <w:bottom w:w="15" w:type="dxa"/>
                    <w:right w:w="15" w:type="dxa"/>
                  </w:tcMar>
                  <w:vAlign w:val="center"/>
                </w:tcPr>
                <w:p w14:paraId="12FB4E4B"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Наименование товаров, работ, услуг</w:t>
                  </w:r>
                </w:p>
              </w:tc>
              <w:tc>
                <w:tcPr>
                  <w:tcW w:w="993" w:type="dxa"/>
                </w:tcPr>
                <w:p w14:paraId="4DF74CDE"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Описание</w:t>
                  </w:r>
                </w:p>
              </w:tc>
              <w:tc>
                <w:tcPr>
                  <w:tcW w:w="968" w:type="dxa"/>
                </w:tcPr>
                <w:p w14:paraId="234CBCA5"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Примечание</w:t>
                  </w:r>
                </w:p>
              </w:tc>
            </w:tr>
            <w:tr w:rsidR="007D50AE" w:rsidRPr="00153813" w14:paraId="1975F39F" w14:textId="77777777" w:rsidTr="00C82205">
              <w:trPr>
                <w:trHeight w:val="286"/>
              </w:trPr>
              <w:tc>
                <w:tcPr>
                  <w:tcW w:w="589" w:type="dxa"/>
                  <w:tcMar>
                    <w:top w:w="15" w:type="dxa"/>
                    <w:left w:w="15" w:type="dxa"/>
                    <w:bottom w:w="15" w:type="dxa"/>
                    <w:right w:w="15" w:type="dxa"/>
                  </w:tcMar>
                  <w:vAlign w:val="center"/>
                </w:tcPr>
                <w:p w14:paraId="296D5E58"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I.</w:t>
                  </w:r>
                </w:p>
              </w:tc>
              <w:tc>
                <w:tcPr>
                  <w:tcW w:w="2409" w:type="dxa"/>
                  <w:tcMar>
                    <w:top w:w="15" w:type="dxa"/>
                    <w:left w:w="15" w:type="dxa"/>
                    <w:bottom w:w="15" w:type="dxa"/>
                    <w:right w:w="15" w:type="dxa"/>
                  </w:tcMar>
                  <w:vAlign w:val="center"/>
                </w:tcPr>
                <w:p w14:paraId="63C92458" w14:textId="77777777" w:rsidR="007D50AE" w:rsidRPr="00153813" w:rsidRDefault="007D50AE" w:rsidP="00C82205">
                  <w:pPr>
                    <w:spacing w:after="0" w:line="240" w:lineRule="auto"/>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Товары</w:t>
                  </w:r>
                </w:p>
              </w:tc>
              <w:tc>
                <w:tcPr>
                  <w:tcW w:w="993" w:type="dxa"/>
                </w:tcPr>
                <w:p w14:paraId="36841DA9"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0572A022"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105A268B" w14:textId="77777777" w:rsidTr="00C82205">
              <w:trPr>
                <w:trHeight w:val="30"/>
              </w:trPr>
              <w:tc>
                <w:tcPr>
                  <w:tcW w:w="589" w:type="dxa"/>
                  <w:tcMar>
                    <w:top w:w="15" w:type="dxa"/>
                    <w:left w:w="15" w:type="dxa"/>
                    <w:bottom w:w="15" w:type="dxa"/>
                    <w:right w:w="15" w:type="dxa"/>
                  </w:tcMar>
                  <w:vAlign w:val="center"/>
                </w:tcPr>
                <w:p w14:paraId="5D0FE83C"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w:t>
                  </w:r>
                </w:p>
              </w:tc>
              <w:tc>
                <w:tcPr>
                  <w:tcW w:w="2409" w:type="dxa"/>
                  <w:tcMar>
                    <w:top w:w="15" w:type="dxa"/>
                    <w:left w:w="15" w:type="dxa"/>
                    <w:bottom w:w="15" w:type="dxa"/>
                    <w:right w:w="15" w:type="dxa"/>
                  </w:tcMar>
                  <w:vAlign w:val="center"/>
                </w:tcPr>
                <w:p w14:paraId="464D3EF5"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Товары легкой промышленности:</w:t>
                  </w:r>
                </w:p>
              </w:tc>
              <w:tc>
                <w:tcPr>
                  <w:tcW w:w="993" w:type="dxa"/>
                </w:tcPr>
                <w:p w14:paraId="1C750BD5"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5153A127"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3B976994" w14:textId="77777777" w:rsidTr="00C82205">
              <w:trPr>
                <w:trHeight w:val="30"/>
              </w:trPr>
              <w:tc>
                <w:tcPr>
                  <w:tcW w:w="589" w:type="dxa"/>
                  <w:tcMar>
                    <w:top w:w="15" w:type="dxa"/>
                    <w:left w:w="15" w:type="dxa"/>
                    <w:bottom w:w="15" w:type="dxa"/>
                    <w:right w:w="15" w:type="dxa"/>
                  </w:tcMar>
                  <w:vAlign w:val="center"/>
                </w:tcPr>
                <w:p w14:paraId="6D856003"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lastRenderedPageBreak/>
                    <w:t>1.1.</w:t>
                  </w:r>
                </w:p>
              </w:tc>
              <w:tc>
                <w:tcPr>
                  <w:tcW w:w="2409" w:type="dxa"/>
                  <w:tcMar>
                    <w:top w:w="15" w:type="dxa"/>
                    <w:left w:w="15" w:type="dxa"/>
                    <w:bottom w:w="15" w:type="dxa"/>
                    <w:right w:w="15" w:type="dxa"/>
                  </w:tcMar>
                  <w:vAlign w:val="center"/>
                </w:tcPr>
                <w:p w14:paraId="30C131CD"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Белье постельное (пододеяльники, простыни, наволочки, наматрасники)</w:t>
                  </w:r>
                </w:p>
              </w:tc>
              <w:tc>
                <w:tcPr>
                  <w:tcW w:w="993" w:type="dxa"/>
                </w:tcPr>
                <w:p w14:paraId="7EA04FB9"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671F6CA2"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4691B4C7" w14:textId="77777777" w:rsidTr="00C82205">
              <w:trPr>
                <w:trHeight w:val="30"/>
              </w:trPr>
              <w:tc>
                <w:tcPr>
                  <w:tcW w:w="589" w:type="dxa"/>
                  <w:tcMar>
                    <w:top w:w="15" w:type="dxa"/>
                    <w:left w:w="15" w:type="dxa"/>
                    <w:bottom w:w="15" w:type="dxa"/>
                    <w:right w:w="15" w:type="dxa"/>
                  </w:tcMar>
                  <w:vAlign w:val="center"/>
                </w:tcPr>
                <w:p w14:paraId="3ABA2DBB"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1.2.</w:t>
                  </w:r>
                </w:p>
              </w:tc>
              <w:tc>
                <w:tcPr>
                  <w:tcW w:w="2409" w:type="dxa"/>
                  <w:tcMar>
                    <w:top w:w="15" w:type="dxa"/>
                    <w:left w:w="15" w:type="dxa"/>
                    <w:bottom w:w="15" w:type="dxa"/>
                    <w:right w:w="15" w:type="dxa"/>
                  </w:tcMar>
                  <w:vAlign w:val="center"/>
                </w:tcPr>
                <w:p w14:paraId="1379260B"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Одеяло, подушка, матрац, чехол для матраса, плед</w:t>
                  </w:r>
                </w:p>
              </w:tc>
              <w:tc>
                <w:tcPr>
                  <w:tcW w:w="993" w:type="dxa"/>
                </w:tcPr>
                <w:p w14:paraId="29B535EF"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27E2E5AC"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614C1F7D" w14:textId="77777777" w:rsidTr="00C82205">
              <w:trPr>
                <w:trHeight w:val="30"/>
              </w:trPr>
              <w:tc>
                <w:tcPr>
                  <w:tcW w:w="589" w:type="dxa"/>
                  <w:tcMar>
                    <w:top w:w="15" w:type="dxa"/>
                    <w:left w:w="15" w:type="dxa"/>
                    <w:bottom w:w="15" w:type="dxa"/>
                    <w:right w:w="15" w:type="dxa"/>
                  </w:tcMar>
                  <w:vAlign w:val="center"/>
                </w:tcPr>
                <w:p w14:paraId="5ED10019"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1.3.</w:t>
                  </w:r>
                </w:p>
              </w:tc>
              <w:tc>
                <w:tcPr>
                  <w:tcW w:w="2409" w:type="dxa"/>
                  <w:tcMar>
                    <w:top w:w="15" w:type="dxa"/>
                    <w:left w:w="15" w:type="dxa"/>
                    <w:bottom w:w="15" w:type="dxa"/>
                    <w:right w:w="15" w:type="dxa"/>
                  </w:tcMar>
                  <w:vAlign w:val="center"/>
                </w:tcPr>
                <w:p w14:paraId="12FD95B4"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Скатерть, покрывало, полотенце, салфетки текстильные, шторки, шторы, занавески</w:t>
                  </w:r>
                </w:p>
              </w:tc>
              <w:tc>
                <w:tcPr>
                  <w:tcW w:w="993" w:type="dxa"/>
                </w:tcPr>
                <w:p w14:paraId="2564CCF8"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271810E0"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7F007789" w14:textId="77777777" w:rsidTr="00C82205">
              <w:trPr>
                <w:trHeight w:val="30"/>
              </w:trPr>
              <w:tc>
                <w:tcPr>
                  <w:tcW w:w="589" w:type="dxa"/>
                  <w:tcMar>
                    <w:top w:w="15" w:type="dxa"/>
                    <w:left w:w="15" w:type="dxa"/>
                    <w:bottom w:w="15" w:type="dxa"/>
                    <w:right w:w="15" w:type="dxa"/>
                  </w:tcMar>
                  <w:vAlign w:val="center"/>
                </w:tcPr>
                <w:p w14:paraId="4060EE81"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1.4.</w:t>
                  </w:r>
                </w:p>
              </w:tc>
              <w:tc>
                <w:tcPr>
                  <w:tcW w:w="2409" w:type="dxa"/>
                  <w:tcMar>
                    <w:top w:w="15" w:type="dxa"/>
                    <w:left w:w="15" w:type="dxa"/>
                    <w:bottom w:w="15" w:type="dxa"/>
                    <w:right w:w="15" w:type="dxa"/>
                  </w:tcMar>
                  <w:vAlign w:val="center"/>
                </w:tcPr>
                <w:p w14:paraId="61AA9A83"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993" w:type="dxa"/>
                </w:tcPr>
                <w:p w14:paraId="68F670A6"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514C8112"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75DA7566" w14:textId="77777777" w:rsidTr="00C82205">
              <w:trPr>
                <w:trHeight w:val="30"/>
              </w:trPr>
              <w:tc>
                <w:tcPr>
                  <w:tcW w:w="589" w:type="dxa"/>
                  <w:tcMar>
                    <w:top w:w="15" w:type="dxa"/>
                    <w:left w:w="15" w:type="dxa"/>
                    <w:bottom w:w="15" w:type="dxa"/>
                    <w:right w:w="15" w:type="dxa"/>
                  </w:tcMar>
                  <w:vAlign w:val="center"/>
                </w:tcPr>
                <w:p w14:paraId="4FF6C778"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1.5.</w:t>
                  </w:r>
                </w:p>
              </w:tc>
              <w:tc>
                <w:tcPr>
                  <w:tcW w:w="2409" w:type="dxa"/>
                  <w:tcMar>
                    <w:top w:w="15" w:type="dxa"/>
                    <w:left w:w="15" w:type="dxa"/>
                    <w:bottom w:w="15" w:type="dxa"/>
                    <w:right w:w="15" w:type="dxa"/>
                  </w:tcMar>
                  <w:vAlign w:val="center"/>
                </w:tcPr>
                <w:p w14:paraId="494F1472"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Костюм рабочий, халат рабочий, фартук, жилет, жилет-накидка, жилет сигнальный, костюм санитарный, костюм противокислотный, костюм для защиты от </w:t>
                  </w:r>
                  <w:r w:rsidRPr="00153813">
                    <w:rPr>
                      <w:rFonts w:ascii="Times New Roman" w:eastAsia="Times New Roman" w:hAnsi="Times New Roman" w:cs="Times New Roman"/>
                      <w:color w:val="000000"/>
                      <w:sz w:val="24"/>
                      <w:szCs w:val="24"/>
                      <w:lang w:eastAsia="ru-RU"/>
                    </w:rPr>
                    <w:lastRenderedPageBreak/>
                    <w:t>пониженных температур, костюм для защиты от производственных загрязнений, нарукавники из ткани, костюм сварщика, 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993" w:type="dxa"/>
                </w:tcPr>
                <w:p w14:paraId="79D028AF"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41B5C885"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1219757E" w14:textId="77777777" w:rsidTr="00C82205">
              <w:trPr>
                <w:trHeight w:val="30"/>
              </w:trPr>
              <w:tc>
                <w:tcPr>
                  <w:tcW w:w="589" w:type="dxa"/>
                  <w:tcMar>
                    <w:top w:w="15" w:type="dxa"/>
                    <w:left w:w="15" w:type="dxa"/>
                    <w:bottom w:w="15" w:type="dxa"/>
                    <w:right w:w="15" w:type="dxa"/>
                  </w:tcMar>
                  <w:vAlign w:val="center"/>
                </w:tcPr>
                <w:p w14:paraId="58D6B726"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1.6.</w:t>
                  </w:r>
                </w:p>
              </w:tc>
              <w:tc>
                <w:tcPr>
                  <w:tcW w:w="2409" w:type="dxa"/>
                  <w:tcMar>
                    <w:top w:w="15" w:type="dxa"/>
                    <w:left w:w="15" w:type="dxa"/>
                    <w:bottom w:w="15" w:type="dxa"/>
                    <w:right w:w="15" w:type="dxa"/>
                  </w:tcMar>
                  <w:vAlign w:val="center"/>
                </w:tcPr>
                <w:p w14:paraId="403D18A0"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993" w:type="dxa"/>
                </w:tcPr>
                <w:p w14:paraId="02E69A94"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63C4DB2F"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54A729B7" w14:textId="77777777" w:rsidTr="00C82205">
              <w:trPr>
                <w:trHeight w:val="30"/>
              </w:trPr>
              <w:tc>
                <w:tcPr>
                  <w:tcW w:w="589" w:type="dxa"/>
                  <w:tcMar>
                    <w:top w:w="15" w:type="dxa"/>
                    <w:left w:w="15" w:type="dxa"/>
                    <w:bottom w:w="15" w:type="dxa"/>
                    <w:right w:w="15" w:type="dxa"/>
                  </w:tcMar>
                  <w:vAlign w:val="center"/>
                </w:tcPr>
                <w:p w14:paraId="75BD1DF7"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1.7.</w:t>
                  </w:r>
                </w:p>
              </w:tc>
              <w:tc>
                <w:tcPr>
                  <w:tcW w:w="2409" w:type="dxa"/>
                  <w:tcMar>
                    <w:top w:w="15" w:type="dxa"/>
                    <w:left w:w="15" w:type="dxa"/>
                    <w:bottom w:w="15" w:type="dxa"/>
                    <w:right w:w="15" w:type="dxa"/>
                  </w:tcMar>
                  <w:vAlign w:val="center"/>
                </w:tcPr>
                <w:p w14:paraId="73337999" w14:textId="77777777" w:rsidR="007D50AE" w:rsidRPr="00153813" w:rsidRDefault="007D50AE" w:rsidP="00C82205">
                  <w:pPr>
                    <w:spacing w:after="0" w:line="240" w:lineRule="auto"/>
                    <w:rPr>
                      <w:rFonts w:ascii="Times New Roman" w:hAnsi="Times New Roman" w:cs="Times New Roman"/>
                      <w:sz w:val="24"/>
                      <w:szCs w:val="24"/>
                    </w:rPr>
                  </w:pPr>
                  <w:r w:rsidRPr="00153813">
                    <w:rPr>
                      <w:rFonts w:ascii="Times New Roman" w:eastAsia="Times New Roman" w:hAnsi="Times New Roman" w:cs="Times New Roman"/>
                      <w:color w:val="000000"/>
                      <w:sz w:val="24"/>
                      <w:szCs w:val="24"/>
                      <w:lang w:eastAsia="ru-RU"/>
                    </w:rPr>
                    <w:t xml:space="preserve">Белье нательное мужское и женское </w:t>
                  </w:r>
                  <w:r w:rsidRPr="00153813">
                    <w:rPr>
                      <w:rFonts w:ascii="Times New Roman" w:eastAsia="Times New Roman" w:hAnsi="Times New Roman" w:cs="Times New Roman"/>
                      <w:color w:val="000000"/>
                      <w:sz w:val="24"/>
                      <w:szCs w:val="24"/>
                      <w:lang w:eastAsia="ru-RU"/>
                    </w:rPr>
                    <w:lastRenderedPageBreak/>
                    <w:t>(пижама, кальсоны, майка, майка с шортами, трусы, носки, портянки, футболка, сорочка ночная, халат и рубашка)</w:t>
                  </w:r>
                </w:p>
              </w:tc>
              <w:tc>
                <w:tcPr>
                  <w:tcW w:w="993" w:type="dxa"/>
                </w:tcPr>
                <w:p w14:paraId="18CCDFF1" w14:textId="77777777" w:rsidR="007D50AE" w:rsidRPr="00153813" w:rsidRDefault="007D50AE" w:rsidP="00C82205">
                  <w:pPr>
                    <w:spacing w:after="0" w:line="240" w:lineRule="auto"/>
                    <w:rPr>
                      <w:rFonts w:ascii="Times New Roman" w:hAnsi="Times New Roman" w:cs="Times New Roman"/>
                      <w:sz w:val="24"/>
                      <w:szCs w:val="24"/>
                    </w:rPr>
                  </w:pPr>
                </w:p>
              </w:tc>
              <w:tc>
                <w:tcPr>
                  <w:tcW w:w="968" w:type="dxa"/>
                </w:tcPr>
                <w:p w14:paraId="06B7CFAF" w14:textId="77777777" w:rsidR="007D50AE" w:rsidRPr="00153813" w:rsidRDefault="007D50AE" w:rsidP="00C82205">
                  <w:pPr>
                    <w:spacing w:after="0" w:line="240" w:lineRule="auto"/>
                    <w:rPr>
                      <w:rFonts w:ascii="Times New Roman" w:hAnsi="Times New Roman" w:cs="Times New Roman"/>
                      <w:sz w:val="24"/>
                      <w:szCs w:val="24"/>
                    </w:rPr>
                  </w:pPr>
                </w:p>
              </w:tc>
            </w:tr>
            <w:tr w:rsidR="007D50AE" w:rsidRPr="00153813" w14:paraId="08FEC3D8" w14:textId="77777777" w:rsidTr="00C82205">
              <w:trPr>
                <w:trHeight w:val="30"/>
              </w:trPr>
              <w:tc>
                <w:tcPr>
                  <w:tcW w:w="589" w:type="dxa"/>
                  <w:tcMar>
                    <w:top w:w="15" w:type="dxa"/>
                    <w:left w:w="15" w:type="dxa"/>
                    <w:bottom w:w="15" w:type="dxa"/>
                    <w:right w:w="15" w:type="dxa"/>
                  </w:tcMar>
                  <w:vAlign w:val="center"/>
                </w:tcPr>
                <w:p w14:paraId="2BF833B7"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1.8.</w:t>
                  </w:r>
                </w:p>
              </w:tc>
              <w:tc>
                <w:tcPr>
                  <w:tcW w:w="2409" w:type="dxa"/>
                  <w:tcMar>
                    <w:top w:w="15" w:type="dxa"/>
                    <w:left w:w="15" w:type="dxa"/>
                    <w:bottom w:w="15" w:type="dxa"/>
                    <w:right w:w="15" w:type="dxa"/>
                  </w:tcMar>
                  <w:vAlign w:val="center"/>
                </w:tcPr>
                <w:p w14:paraId="6BE4ABF9"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Головные уборы (берет, бейсболка, кепи, кепка, колпак, косынка, шапка, шлем, шляпа, фуражка, пилотка)</w:t>
                  </w:r>
                </w:p>
              </w:tc>
              <w:tc>
                <w:tcPr>
                  <w:tcW w:w="993" w:type="dxa"/>
                </w:tcPr>
                <w:p w14:paraId="3EA66E03"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11D73AFD"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748611D" w14:textId="77777777" w:rsidTr="00C82205">
              <w:trPr>
                <w:trHeight w:val="30"/>
              </w:trPr>
              <w:tc>
                <w:tcPr>
                  <w:tcW w:w="589" w:type="dxa"/>
                  <w:tcMar>
                    <w:top w:w="15" w:type="dxa"/>
                    <w:left w:w="15" w:type="dxa"/>
                    <w:bottom w:w="15" w:type="dxa"/>
                    <w:right w:w="15" w:type="dxa"/>
                  </w:tcMar>
                  <w:vAlign w:val="center"/>
                </w:tcPr>
                <w:p w14:paraId="30ABF755"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1.9.</w:t>
                  </w:r>
                </w:p>
              </w:tc>
              <w:tc>
                <w:tcPr>
                  <w:tcW w:w="2409" w:type="dxa"/>
                  <w:tcMar>
                    <w:top w:w="15" w:type="dxa"/>
                    <w:left w:w="15" w:type="dxa"/>
                    <w:bottom w:w="15" w:type="dxa"/>
                    <w:right w:w="15" w:type="dxa"/>
                  </w:tcMar>
                  <w:vAlign w:val="center"/>
                </w:tcPr>
                <w:p w14:paraId="503C44C1"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993" w:type="dxa"/>
                </w:tcPr>
                <w:p w14:paraId="332687E4"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6837FF41"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031E1E33" w14:textId="77777777" w:rsidTr="00C82205">
              <w:trPr>
                <w:trHeight w:val="30"/>
              </w:trPr>
              <w:tc>
                <w:tcPr>
                  <w:tcW w:w="589" w:type="dxa"/>
                  <w:tcMar>
                    <w:top w:w="15" w:type="dxa"/>
                    <w:left w:w="15" w:type="dxa"/>
                    <w:bottom w:w="15" w:type="dxa"/>
                    <w:right w:w="15" w:type="dxa"/>
                  </w:tcMar>
                  <w:vAlign w:val="center"/>
                </w:tcPr>
                <w:p w14:paraId="3EC28315"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1.10.</w:t>
                  </w:r>
                </w:p>
              </w:tc>
              <w:tc>
                <w:tcPr>
                  <w:tcW w:w="2409" w:type="dxa"/>
                  <w:tcMar>
                    <w:top w:w="15" w:type="dxa"/>
                    <w:left w:w="15" w:type="dxa"/>
                    <w:bottom w:w="15" w:type="dxa"/>
                    <w:right w:w="15" w:type="dxa"/>
                  </w:tcMar>
                  <w:vAlign w:val="center"/>
                </w:tcPr>
                <w:p w14:paraId="472B8589"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Платки носовые, галстуки, шарфы шейные, носки, гетры, гольфы, чулки, части </w:t>
                  </w:r>
                  <w:r w:rsidRPr="00153813">
                    <w:rPr>
                      <w:rFonts w:ascii="Times New Roman" w:eastAsia="Times New Roman" w:hAnsi="Times New Roman" w:cs="Times New Roman"/>
                      <w:color w:val="000000"/>
                      <w:sz w:val="24"/>
                      <w:szCs w:val="24"/>
                      <w:lang w:eastAsia="ru-RU"/>
                    </w:rPr>
                    <w:lastRenderedPageBreak/>
                    <w:t>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варежки, подворотнички)</w:t>
                  </w:r>
                </w:p>
              </w:tc>
              <w:tc>
                <w:tcPr>
                  <w:tcW w:w="993" w:type="dxa"/>
                </w:tcPr>
                <w:p w14:paraId="6BAEA87E"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2682CDCE"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53F606EC" w14:textId="77777777" w:rsidTr="00C82205">
              <w:trPr>
                <w:trHeight w:val="30"/>
              </w:trPr>
              <w:tc>
                <w:tcPr>
                  <w:tcW w:w="589" w:type="dxa"/>
                  <w:tcMar>
                    <w:top w:w="15" w:type="dxa"/>
                    <w:left w:w="15" w:type="dxa"/>
                    <w:bottom w:w="15" w:type="dxa"/>
                    <w:right w:w="15" w:type="dxa"/>
                  </w:tcMar>
                  <w:vAlign w:val="center"/>
                </w:tcPr>
                <w:p w14:paraId="35792D25"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1.11.</w:t>
                  </w:r>
                </w:p>
              </w:tc>
              <w:tc>
                <w:tcPr>
                  <w:tcW w:w="2409" w:type="dxa"/>
                  <w:tcMar>
                    <w:top w:w="15" w:type="dxa"/>
                    <w:left w:w="15" w:type="dxa"/>
                    <w:bottom w:w="15" w:type="dxa"/>
                    <w:right w:w="15" w:type="dxa"/>
                  </w:tcMar>
                  <w:vAlign w:val="center"/>
                </w:tcPr>
                <w:p w14:paraId="04C5BB24"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Мешки и пакеты, за исключением джутовых, пленок и пакетов полиэтиленовых</w:t>
                  </w:r>
                </w:p>
              </w:tc>
              <w:tc>
                <w:tcPr>
                  <w:tcW w:w="993" w:type="dxa"/>
                </w:tcPr>
                <w:p w14:paraId="30A8FE44"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E2F344B"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2A8ADB97" w14:textId="77777777" w:rsidTr="00C82205">
              <w:trPr>
                <w:trHeight w:val="30"/>
              </w:trPr>
              <w:tc>
                <w:tcPr>
                  <w:tcW w:w="589" w:type="dxa"/>
                  <w:tcMar>
                    <w:top w:w="15" w:type="dxa"/>
                    <w:left w:w="15" w:type="dxa"/>
                    <w:bottom w:w="15" w:type="dxa"/>
                    <w:right w:w="15" w:type="dxa"/>
                  </w:tcMar>
                  <w:vAlign w:val="center"/>
                </w:tcPr>
                <w:p w14:paraId="2074783C"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1.12.</w:t>
                  </w:r>
                </w:p>
              </w:tc>
              <w:tc>
                <w:tcPr>
                  <w:tcW w:w="2409" w:type="dxa"/>
                  <w:tcMar>
                    <w:top w:w="15" w:type="dxa"/>
                    <w:left w:w="15" w:type="dxa"/>
                    <w:bottom w:w="15" w:type="dxa"/>
                    <w:right w:w="15" w:type="dxa"/>
                  </w:tcMar>
                  <w:vAlign w:val="center"/>
                </w:tcPr>
                <w:p w14:paraId="2F3549E0"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Брезенты, чехлы, полога, тенты (палатки)</w:t>
                  </w:r>
                </w:p>
              </w:tc>
              <w:tc>
                <w:tcPr>
                  <w:tcW w:w="993" w:type="dxa"/>
                </w:tcPr>
                <w:p w14:paraId="2A5FD312"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393111F6"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A9E17D4" w14:textId="77777777" w:rsidTr="00C82205">
              <w:trPr>
                <w:trHeight w:val="30"/>
              </w:trPr>
              <w:tc>
                <w:tcPr>
                  <w:tcW w:w="589" w:type="dxa"/>
                  <w:tcMar>
                    <w:top w:w="15" w:type="dxa"/>
                    <w:left w:w="15" w:type="dxa"/>
                    <w:bottom w:w="15" w:type="dxa"/>
                    <w:right w:w="15" w:type="dxa"/>
                  </w:tcMar>
                  <w:vAlign w:val="center"/>
                </w:tcPr>
                <w:p w14:paraId="2C1705CD"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1.13.</w:t>
                  </w:r>
                </w:p>
              </w:tc>
              <w:tc>
                <w:tcPr>
                  <w:tcW w:w="2409" w:type="dxa"/>
                  <w:tcMar>
                    <w:top w:w="15" w:type="dxa"/>
                    <w:left w:w="15" w:type="dxa"/>
                    <w:bottom w:w="15" w:type="dxa"/>
                    <w:right w:w="15" w:type="dxa"/>
                  </w:tcMar>
                  <w:vAlign w:val="center"/>
                </w:tcPr>
                <w:p w14:paraId="0A464A10"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w:t>
                  </w:r>
                  <w:r w:rsidRPr="00153813">
                    <w:rPr>
                      <w:rFonts w:ascii="Times New Roman" w:eastAsia="Times New Roman" w:hAnsi="Times New Roman" w:cs="Times New Roman"/>
                      <w:color w:val="000000"/>
                      <w:sz w:val="24"/>
                      <w:szCs w:val="24"/>
                      <w:lang w:eastAsia="ru-RU"/>
                    </w:rPr>
                    <w:lastRenderedPageBreak/>
                    <w:t>исключением ветоши для электротехнического оборудования)</w:t>
                  </w:r>
                </w:p>
              </w:tc>
              <w:tc>
                <w:tcPr>
                  <w:tcW w:w="993" w:type="dxa"/>
                </w:tcPr>
                <w:p w14:paraId="45941151"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C693188"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6CA037DE" w14:textId="77777777" w:rsidTr="00C82205">
              <w:trPr>
                <w:trHeight w:val="456"/>
              </w:trPr>
              <w:tc>
                <w:tcPr>
                  <w:tcW w:w="589" w:type="dxa"/>
                  <w:tcMar>
                    <w:top w:w="15" w:type="dxa"/>
                    <w:left w:w="15" w:type="dxa"/>
                    <w:bottom w:w="15" w:type="dxa"/>
                    <w:right w:w="15" w:type="dxa"/>
                  </w:tcMar>
                  <w:vAlign w:val="center"/>
                </w:tcPr>
                <w:p w14:paraId="2E050FA9"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1.14.</w:t>
                  </w:r>
                </w:p>
              </w:tc>
              <w:tc>
                <w:tcPr>
                  <w:tcW w:w="2409" w:type="dxa"/>
                  <w:tcMar>
                    <w:top w:w="15" w:type="dxa"/>
                    <w:left w:w="15" w:type="dxa"/>
                    <w:bottom w:w="15" w:type="dxa"/>
                    <w:right w:w="15" w:type="dxa"/>
                  </w:tcMar>
                  <w:vAlign w:val="center"/>
                </w:tcPr>
                <w:p w14:paraId="1336929A"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993" w:type="dxa"/>
                </w:tcPr>
                <w:p w14:paraId="2FA2C702"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12B95FE3"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4B51B3B" w14:textId="77777777" w:rsidTr="00C82205">
              <w:trPr>
                <w:trHeight w:val="30"/>
              </w:trPr>
              <w:tc>
                <w:tcPr>
                  <w:tcW w:w="589" w:type="dxa"/>
                  <w:tcMar>
                    <w:top w:w="15" w:type="dxa"/>
                    <w:left w:w="15" w:type="dxa"/>
                    <w:bottom w:w="15" w:type="dxa"/>
                    <w:right w:w="15" w:type="dxa"/>
                  </w:tcMar>
                  <w:vAlign w:val="center"/>
                </w:tcPr>
                <w:p w14:paraId="598C2686"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w:t>
                  </w:r>
                </w:p>
              </w:tc>
              <w:tc>
                <w:tcPr>
                  <w:tcW w:w="2409" w:type="dxa"/>
                  <w:tcMar>
                    <w:top w:w="15" w:type="dxa"/>
                    <w:left w:w="15" w:type="dxa"/>
                    <w:bottom w:w="15" w:type="dxa"/>
                    <w:right w:w="15" w:type="dxa"/>
                  </w:tcMar>
                  <w:vAlign w:val="center"/>
                </w:tcPr>
                <w:p w14:paraId="70AECBA7"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Товары мебельной промышленности:</w:t>
                  </w:r>
                </w:p>
              </w:tc>
              <w:tc>
                <w:tcPr>
                  <w:tcW w:w="993" w:type="dxa"/>
                </w:tcPr>
                <w:p w14:paraId="7CC7B1DC"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13FF5037"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50396BE6" w14:textId="77777777" w:rsidTr="00C82205">
              <w:trPr>
                <w:trHeight w:val="30"/>
              </w:trPr>
              <w:tc>
                <w:tcPr>
                  <w:tcW w:w="589" w:type="dxa"/>
                  <w:tcMar>
                    <w:top w:w="15" w:type="dxa"/>
                    <w:left w:w="15" w:type="dxa"/>
                    <w:bottom w:w="15" w:type="dxa"/>
                    <w:right w:w="15" w:type="dxa"/>
                  </w:tcMar>
                  <w:vAlign w:val="center"/>
                </w:tcPr>
                <w:p w14:paraId="72E28AAF"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2.1.</w:t>
                  </w:r>
                </w:p>
              </w:tc>
              <w:tc>
                <w:tcPr>
                  <w:tcW w:w="2409" w:type="dxa"/>
                  <w:tcMar>
                    <w:top w:w="15" w:type="dxa"/>
                    <w:left w:w="15" w:type="dxa"/>
                    <w:bottom w:w="15" w:type="dxa"/>
                    <w:right w:w="15" w:type="dxa"/>
                  </w:tcMar>
                  <w:vAlign w:val="center"/>
                </w:tcPr>
                <w:p w14:paraId="77EF5D1F"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w:t>
                  </w:r>
                  <w:r w:rsidRPr="00153813">
                    <w:rPr>
                      <w:rFonts w:ascii="Times New Roman" w:eastAsia="Times New Roman" w:hAnsi="Times New Roman" w:cs="Times New Roman"/>
                      <w:color w:val="000000"/>
                      <w:sz w:val="24"/>
                      <w:szCs w:val="24"/>
                      <w:lang w:eastAsia="ru-RU"/>
                    </w:rPr>
                    <w:lastRenderedPageBreak/>
                    <w:t>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полотенечниц</w:t>
                  </w:r>
                  <w:r w:rsidRPr="00153813">
                    <w:rPr>
                      <w:rFonts w:ascii="Times New Roman" w:eastAsia="Times New Roman" w:hAnsi="Times New Roman" w:cs="Times New Roman"/>
                      <w:color w:val="000000"/>
                      <w:sz w:val="24"/>
                      <w:szCs w:val="24"/>
                      <w:lang w:val="kk-KZ" w:eastAsia="ru-RU"/>
                    </w:rPr>
                    <w:t>ы</w:t>
                  </w:r>
                  <w:r w:rsidRPr="00153813">
                    <w:rPr>
                      <w:rFonts w:ascii="Times New Roman" w:eastAsia="Times New Roman" w:hAnsi="Times New Roman" w:cs="Times New Roman"/>
                      <w:color w:val="000000"/>
                      <w:sz w:val="24"/>
                      <w:szCs w:val="24"/>
                      <w:lang w:eastAsia="ru-RU"/>
                    </w:rPr>
                    <w:t>, комоды, кровати, пуфы)</w:t>
                  </w:r>
                </w:p>
              </w:tc>
              <w:tc>
                <w:tcPr>
                  <w:tcW w:w="993" w:type="dxa"/>
                </w:tcPr>
                <w:p w14:paraId="34D470B6"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4F4D919"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EDEFA04" w14:textId="77777777" w:rsidTr="00C82205">
              <w:trPr>
                <w:trHeight w:val="30"/>
              </w:trPr>
              <w:tc>
                <w:tcPr>
                  <w:tcW w:w="589" w:type="dxa"/>
                  <w:tcMar>
                    <w:top w:w="15" w:type="dxa"/>
                    <w:left w:w="15" w:type="dxa"/>
                    <w:bottom w:w="15" w:type="dxa"/>
                    <w:right w:w="15" w:type="dxa"/>
                  </w:tcMar>
                  <w:vAlign w:val="center"/>
                </w:tcPr>
                <w:p w14:paraId="45ED2BE6"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2.2.</w:t>
                  </w:r>
                </w:p>
              </w:tc>
              <w:tc>
                <w:tcPr>
                  <w:tcW w:w="2409" w:type="dxa"/>
                  <w:tcMar>
                    <w:top w:w="15" w:type="dxa"/>
                    <w:left w:w="15" w:type="dxa"/>
                    <w:bottom w:w="15" w:type="dxa"/>
                    <w:right w:w="15" w:type="dxa"/>
                  </w:tcMar>
                  <w:vAlign w:val="center"/>
                </w:tcPr>
                <w:p w14:paraId="36B9EC20"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Детская и школьная мебель (парты ученические, стулья ученические, кровати детские, шкафы детские, мебельные гарнитуры, манежи, ящики)</w:t>
                  </w:r>
                </w:p>
              </w:tc>
              <w:tc>
                <w:tcPr>
                  <w:tcW w:w="993" w:type="dxa"/>
                </w:tcPr>
                <w:p w14:paraId="15A44BBD"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AFA4968"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1D3E0178" w14:textId="77777777" w:rsidTr="00C82205">
              <w:trPr>
                <w:trHeight w:val="30"/>
              </w:trPr>
              <w:tc>
                <w:tcPr>
                  <w:tcW w:w="589" w:type="dxa"/>
                  <w:tcMar>
                    <w:top w:w="15" w:type="dxa"/>
                    <w:left w:w="15" w:type="dxa"/>
                    <w:bottom w:w="15" w:type="dxa"/>
                    <w:right w:w="15" w:type="dxa"/>
                  </w:tcMar>
                  <w:vAlign w:val="center"/>
                </w:tcPr>
                <w:p w14:paraId="5B2A401F"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2.3.</w:t>
                  </w:r>
                </w:p>
              </w:tc>
              <w:tc>
                <w:tcPr>
                  <w:tcW w:w="2409" w:type="dxa"/>
                  <w:tcMar>
                    <w:top w:w="15" w:type="dxa"/>
                    <w:left w:w="15" w:type="dxa"/>
                    <w:bottom w:w="15" w:type="dxa"/>
                    <w:right w:w="15" w:type="dxa"/>
                  </w:tcMar>
                  <w:vAlign w:val="center"/>
                </w:tcPr>
                <w:p w14:paraId="7EEAC8D7"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Лабораторная мебель (лабораторные скамьи, табуреты, прочие лабораторные сидения, шкафы, столешницы, стеллажи, полки, тумбы и столы)</w:t>
                  </w:r>
                </w:p>
              </w:tc>
              <w:tc>
                <w:tcPr>
                  <w:tcW w:w="993" w:type="dxa"/>
                </w:tcPr>
                <w:p w14:paraId="1027C94F"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61629013"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4621AC7F" w14:textId="77777777" w:rsidTr="00C82205">
              <w:trPr>
                <w:trHeight w:val="445"/>
              </w:trPr>
              <w:tc>
                <w:tcPr>
                  <w:tcW w:w="589" w:type="dxa"/>
                  <w:tcMar>
                    <w:top w:w="15" w:type="dxa"/>
                    <w:left w:w="15" w:type="dxa"/>
                    <w:bottom w:w="15" w:type="dxa"/>
                    <w:right w:w="15" w:type="dxa"/>
                  </w:tcMar>
                  <w:vAlign w:val="center"/>
                </w:tcPr>
                <w:p w14:paraId="6ECB26E4"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lastRenderedPageBreak/>
                    <w:t>2.4.</w:t>
                  </w:r>
                </w:p>
              </w:tc>
              <w:tc>
                <w:tcPr>
                  <w:tcW w:w="2409" w:type="dxa"/>
                  <w:tcMar>
                    <w:top w:w="15" w:type="dxa"/>
                    <w:left w:w="15" w:type="dxa"/>
                    <w:bottom w:w="15" w:type="dxa"/>
                    <w:right w:w="15" w:type="dxa"/>
                  </w:tcMar>
                  <w:vAlign w:val="center"/>
                </w:tcPr>
                <w:p w14:paraId="029FF1EB"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Кухонная мебель (кухонная гарнитура, столешницы, барные стойки, столы-мойки)</w:t>
                  </w:r>
                </w:p>
              </w:tc>
              <w:tc>
                <w:tcPr>
                  <w:tcW w:w="993" w:type="dxa"/>
                </w:tcPr>
                <w:p w14:paraId="4D1065DD"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0920B08C"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62B8F7E2" w14:textId="77777777" w:rsidTr="00C82205">
              <w:trPr>
                <w:trHeight w:val="30"/>
              </w:trPr>
              <w:tc>
                <w:tcPr>
                  <w:tcW w:w="589" w:type="dxa"/>
                  <w:tcMar>
                    <w:top w:w="15" w:type="dxa"/>
                    <w:left w:w="15" w:type="dxa"/>
                    <w:bottom w:w="15" w:type="dxa"/>
                    <w:right w:w="15" w:type="dxa"/>
                  </w:tcMar>
                  <w:vAlign w:val="center"/>
                </w:tcPr>
                <w:p w14:paraId="14E36279"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2.5.</w:t>
                  </w:r>
                </w:p>
              </w:tc>
              <w:tc>
                <w:tcPr>
                  <w:tcW w:w="2409" w:type="dxa"/>
                  <w:tcMar>
                    <w:top w:w="15" w:type="dxa"/>
                    <w:left w:w="15" w:type="dxa"/>
                    <w:bottom w:w="15" w:type="dxa"/>
                    <w:right w:w="15" w:type="dxa"/>
                  </w:tcMar>
                  <w:vAlign w:val="center"/>
                </w:tcPr>
                <w:p w14:paraId="724589BB"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Матрацы и мешки спальные</w:t>
                  </w:r>
                </w:p>
              </w:tc>
              <w:tc>
                <w:tcPr>
                  <w:tcW w:w="993" w:type="dxa"/>
                </w:tcPr>
                <w:p w14:paraId="70C1B99A"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2FA2DB9"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29730139" w14:textId="77777777" w:rsidTr="00C82205">
              <w:trPr>
                <w:trHeight w:val="30"/>
              </w:trPr>
              <w:tc>
                <w:tcPr>
                  <w:tcW w:w="589" w:type="dxa"/>
                  <w:tcMar>
                    <w:top w:w="15" w:type="dxa"/>
                    <w:left w:w="15" w:type="dxa"/>
                    <w:bottom w:w="15" w:type="dxa"/>
                    <w:right w:w="15" w:type="dxa"/>
                  </w:tcMar>
                  <w:vAlign w:val="center"/>
                </w:tcPr>
                <w:p w14:paraId="6D0A8598"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3.</w:t>
                  </w:r>
                </w:p>
              </w:tc>
              <w:tc>
                <w:tcPr>
                  <w:tcW w:w="2409" w:type="dxa"/>
                  <w:tcMar>
                    <w:top w:w="15" w:type="dxa"/>
                    <w:left w:w="15" w:type="dxa"/>
                    <w:bottom w:w="15" w:type="dxa"/>
                    <w:right w:w="15" w:type="dxa"/>
                  </w:tcMar>
                  <w:vAlign w:val="center"/>
                </w:tcPr>
                <w:p w14:paraId="47B41905"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993" w:type="dxa"/>
                </w:tcPr>
                <w:p w14:paraId="6330B7F2"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5F0DA4AA"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1A6C1BA8" w14:textId="77777777" w:rsidTr="00C82205">
              <w:trPr>
                <w:trHeight w:val="262"/>
              </w:trPr>
              <w:tc>
                <w:tcPr>
                  <w:tcW w:w="589" w:type="dxa"/>
                  <w:tcMar>
                    <w:top w:w="15" w:type="dxa"/>
                    <w:left w:w="15" w:type="dxa"/>
                    <w:bottom w:w="15" w:type="dxa"/>
                    <w:right w:w="15" w:type="dxa"/>
                  </w:tcMar>
                  <w:vAlign w:val="center"/>
                </w:tcPr>
                <w:p w14:paraId="3C02BE06"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4.</w:t>
                  </w:r>
                </w:p>
              </w:tc>
              <w:tc>
                <w:tcPr>
                  <w:tcW w:w="2409" w:type="dxa"/>
                  <w:tcMar>
                    <w:top w:w="15" w:type="dxa"/>
                    <w:left w:w="15" w:type="dxa"/>
                    <w:bottom w:w="15" w:type="dxa"/>
                    <w:right w:w="15" w:type="dxa"/>
                  </w:tcMar>
                  <w:vAlign w:val="center"/>
                </w:tcPr>
                <w:p w14:paraId="5040CF9C"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Автомобильное транспортное средство (легковой автомобиль)</w:t>
                  </w:r>
                </w:p>
              </w:tc>
              <w:tc>
                <w:tcPr>
                  <w:tcW w:w="993" w:type="dxa"/>
                </w:tcPr>
                <w:p w14:paraId="61696EEF"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24D1A9CE"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2F0B6BB1" w14:textId="77777777" w:rsidTr="00C82205">
              <w:trPr>
                <w:trHeight w:val="30"/>
              </w:trPr>
              <w:tc>
                <w:tcPr>
                  <w:tcW w:w="589" w:type="dxa"/>
                  <w:tcMar>
                    <w:top w:w="15" w:type="dxa"/>
                    <w:left w:w="15" w:type="dxa"/>
                    <w:bottom w:w="15" w:type="dxa"/>
                    <w:right w:w="15" w:type="dxa"/>
                  </w:tcMar>
                  <w:vAlign w:val="center"/>
                </w:tcPr>
                <w:p w14:paraId="406DAB03"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5.</w:t>
                  </w:r>
                </w:p>
              </w:tc>
              <w:tc>
                <w:tcPr>
                  <w:tcW w:w="2409" w:type="dxa"/>
                  <w:tcMar>
                    <w:top w:w="15" w:type="dxa"/>
                    <w:left w:w="15" w:type="dxa"/>
                    <w:bottom w:w="15" w:type="dxa"/>
                    <w:right w:w="15" w:type="dxa"/>
                  </w:tcMar>
                  <w:vAlign w:val="center"/>
                </w:tcPr>
                <w:p w14:paraId="4A4667A8"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Бензин (АИ-92, АИ-95, АИ-98)</w:t>
                  </w:r>
                </w:p>
              </w:tc>
              <w:tc>
                <w:tcPr>
                  <w:tcW w:w="993" w:type="dxa"/>
                </w:tcPr>
                <w:p w14:paraId="0A038282"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43B26CF9"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7A7461A1" w14:textId="77777777" w:rsidTr="00C82205">
              <w:trPr>
                <w:trHeight w:val="30"/>
              </w:trPr>
              <w:tc>
                <w:tcPr>
                  <w:tcW w:w="589" w:type="dxa"/>
                  <w:tcMar>
                    <w:top w:w="15" w:type="dxa"/>
                    <w:left w:w="15" w:type="dxa"/>
                    <w:bottom w:w="15" w:type="dxa"/>
                    <w:right w:w="15" w:type="dxa"/>
                  </w:tcMar>
                  <w:vAlign w:val="center"/>
                </w:tcPr>
                <w:p w14:paraId="642F39F8"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6.</w:t>
                  </w:r>
                </w:p>
              </w:tc>
              <w:tc>
                <w:tcPr>
                  <w:tcW w:w="2409" w:type="dxa"/>
                  <w:tcMar>
                    <w:top w:w="15" w:type="dxa"/>
                    <w:left w:w="15" w:type="dxa"/>
                    <w:bottom w:w="15" w:type="dxa"/>
                    <w:right w:w="15" w:type="dxa"/>
                  </w:tcMar>
                  <w:vAlign w:val="center"/>
                </w:tcPr>
                <w:p w14:paraId="02CFC2AD"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Дизельное топливо (летнее, зимнее, арктическое)</w:t>
                  </w:r>
                </w:p>
              </w:tc>
              <w:tc>
                <w:tcPr>
                  <w:tcW w:w="993" w:type="dxa"/>
                </w:tcPr>
                <w:p w14:paraId="776C29AE"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0B87F951"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649DA8BA" w14:textId="77777777" w:rsidTr="00C82205">
              <w:trPr>
                <w:trHeight w:val="30"/>
              </w:trPr>
              <w:tc>
                <w:tcPr>
                  <w:tcW w:w="589" w:type="dxa"/>
                  <w:tcMar>
                    <w:top w:w="15" w:type="dxa"/>
                    <w:left w:w="15" w:type="dxa"/>
                    <w:bottom w:w="15" w:type="dxa"/>
                    <w:right w:w="15" w:type="dxa"/>
                  </w:tcMar>
                  <w:vAlign w:val="center"/>
                </w:tcPr>
                <w:p w14:paraId="5DD24915"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II.</w:t>
                  </w:r>
                </w:p>
              </w:tc>
              <w:tc>
                <w:tcPr>
                  <w:tcW w:w="2409" w:type="dxa"/>
                  <w:tcMar>
                    <w:top w:w="15" w:type="dxa"/>
                    <w:left w:w="15" w:type="dxa"/>
                    <w:bottom w:w="15" w:type="dxa"/>
                    <w:right w:w="15" w:type="dxa"/>
                  </w:tcMar>
                  <w:vAlign w:val="center"/>
                </w:tcPr>
                <w:p w14:paraId="674AA489"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Услуги:</w:t>
                  </w:r>
                </w:p>
              </w:tc>
              <w:tc>
                <w:tcPr>
                  <w:tcW w:w="993" w:type="dxa"/>
                </w:tcPr>
                <w:p w14:paraId="359709EA"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7E64304B"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14B5855E" w14:textId="77777777" w:rsidTr="00C82205">
              <w:trPr>
                <w:trHeight w:val="30"/>
              </w:trPr>
              <w:tc>
                <w:tcPr>
                  <w:tcW w:w="589" w:type="dxa"/>
                  <w:tcMar>
                    <w:top w:w="15" w:type="dxa"/>
                    <w:left w:w="15" w:type="dxa"/>
                    <w:bottom w:w="15" w:type="dxa"/>
                    <w:right w:w="15" w:type="dxa"/>
                  </w:tcMar>
                  <w:vAlign w:val="center"/>
                </w:tcPr>
                <w:p w14:paraId="0F5ECE9A"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1.</w:t>
                  </w:r>
                </w:p>
              </w:tc>
              <w:tc>
                <w:tcPr>
                  <w:tcW w:w="2409" w:type="dxa"/>
                  <w:tcMar>
                    <w:top w:w="15" w:type="dxa"/>
                    <w:left w:w="15" w:type="dxa"/>
                    <w:bottom w:w="15" w:type="dxa"/>
                    <w:right w:w="15" w:type="dxa"/>
                  </w:tcMar>
                  <w:vAlign w:val="center"/>
                </w:tcPr>
                <w:p w14:paraId="4328940E"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Услуги периодических печатных изданий</w:t>
                  </w:r>
                </w:p>
              </w:tc>
              <w:tc>
                <w:tcPr>
                  <w:tcW w:w="993" w:type="dxa"/>
                </w:tcPr>
                <w:p w14:paraId="06C4BA13"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44232E56"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5898B0B1" w14:textId="77777777" w:rsidTr="00C82205">
              <w:trPr>
                <w:trHeight w:val="538"/>
              </w:trPr>
              <w:tc>
                <w:tcPr>
                  <w:tcW w:w="589" w:type="dxa"/>
                  <w:tcMar>
                    <w:top w:w="15" w:type="dxa"/>
                    <w:left w:w="15" w:type="dxa"/>
                    <w:bottom w:w="15" w:type="dxa"/>
                    <w:right w:w="15" w:type="dxa"/>
                  </w:tcMar>
                  <w:vAlign w:val="center"/>
                </w:tcPr>
                <w:p w14:paraId="12CA1EC0"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val="en-US" w:eastAsia="ru-RU"/>
                    </w:rPr>
                    <w:t>2</w:t>
                  </w:r>
                  <w:r w:rsidRPr="00153813">
                    <w:rPr>
                      <w:rFonts w:ascii="Times New Roman" w:eastAsia="Times New Roman" w:hAnsi="Times New Roman" w:cs="Times New Roman"/>
                      <w:color w:val="000000"/>
                      <w:sz w:val="24"/>
                      <w:szCs w:val="24"/>
                      <w:lang w:eastAsia="ru-RU"/>
                    </w:rPr>
                    <w:t>.</w:t>
                  </w:r>
                </w:p>
              </w:tc>
              <w:tc>
                <w:tcPr>
                  <w:tcW w:w="2409" w:type="dxa"/>
                  <w:tcMar>
                    <w:top w:w="15" w:type="dxa"/>
                    <w:left w:w="15" w:type="dxa"/>
                    <w:bottom w:w="15" w:type="dxa"/>
                    <w:right w:w="15" w:type="dxa"/>
                  </w:tcMar>
                  <w:vAlign w:val="center"/>
                </w:tcPr>
                <w:p w14:paraId="6F0A56AE" w14:textId="77777777" w:rsidR="007D50AE" w:rsidRPr="00153813" w:rsidRDefault="007D50AE" w:rsidP="00C82205">
                  <w:pPr>
                    <w:spacing w:after="0" w:line="240" w:lineRule="auto"/>
                    <w:rPr>
                      <w:rFonts w:ascii="Times New Roman" w:hAnsi="Times New Roman" w:cs="Times New Roman"/>
                      <w:color w:val="000000"/>
                      <w:sz w:val="24"/>
                      <w:szCs w:val="24"/>
                    </w:rPr>
                  </w:pPr>
                  <w:r w:rsidRPr="00153813">
                    <w:rPr>
                      <w:rFonts w:ascii="Times New Roman" w:eastAsia="Times New Roman" w:hAnsi="Times New Roman" w:cs="Times New Roman"/>
                      <w:color w:val="000000"/>
                      <w:sz w:val="24"/>
                      <w:szCs w:val="24"/>
                      <w:lang w:eastAsia="ru-RU"/>
                    </w:rPr>
                    <w:t>Услуги связи:</w:t>
                  </w:r>
                </w:p>
              </w:tc>
              <w:tc>
                <w:tcPr>
                  <w:tcW w:w="993" w:type="dxa"/>
                </w:tcPr>
                <w:p w14:paraId="7AAC547B" w14:textId="77777777" w:rsidR="007D50AE" w:rsidRPr="00153813" w:rsidRDefault="007D50AE" w:rsidP="00C82205">
                  <w:pPr>
                    <w:spacing w:after="0" w:line="240" w:lineRule="auto"/>
                    <w:rPr>
                      <w:rFonts w:ascii="Times New Roman" w:hAnsi="Times New Roman" w:cs="Times New Roman"/>
                      <w:color w:val="000000"/>
                      <w:sz w:val="24"/>
                      <w:szCs w:val="24"/>
                    </w:rPr>
                  </w:pPr>
                </w:p>
              </w:tc>
              <w:tc>
                <w:tcPr>
                  <w:tcW w:w="968" w:type="dxa"/>
                </w:tcPr>
                <w:p w14:paraId="4031FBE1" w14:textId="77777777" w:rsidR="007D50AE" w:rsidRPr="00153813" w:rsidRDefault="007D50AE" w:rsidP="00C82205">
                  <w:pPr>
                    <w:spacing w:after="0" w:line="240" w:lineRule="auto"/>
                    <w:rPr>
                      <w:rFonts w:ascii="Times New Roman" w:hAnsi="Times New Roman" w:cs="Times New Roman"/>
                      <w:color w:val="000000"/>
                      <w:sz w:val="24"/>
                      <w:szCs w:val="24"/>
                    </w:rPr>
                  </w:pPr>
                </w:p>
              </w:tc>
            </w:tr>
            <w:tr w:rsidR="007D50AE" w:rsidRPr="00153813" w14:paraId="0264CF9F" w14:textId="77777777" w:rsidTr="00C82205">
              <w:trPr>
                <w:trHeight w:val="538"/>
              </w:trPr>
              <w:tc>
                <w:tcPr>
                  <w:tcW w:w="589" w:type="dxa"/>
                  <w:tcMar>
                    <w:top w:w="15" w:type="dxa"/>
                    <w:left w:w="15" w:type="dxa"/>
                    <w:bottom w:w="15" w:type="dxa"/>
                    <w:right w:w="15" w:type="dxa"/>
                  </w:tcMar>
                  <w:vAlign w:val="center"/>
                </w:tcPr>
                <w:p w14:paraId="74BF5ADA" w14:textId="77777777" w:rsidR="007D50AE" w:rsidRPr="00153813" w:rsidRDefault="007D50AE" w:rsidP="00C82205">
                  <w:pPr>
                    <w:spacing w:after="0" w:line="240" w:lineRule="auto"/>
                    <w:rPr>
                      <w:rFonts w:ascii="Times New Roman" w:hAnsi="Times New Roman" w:cs="Times New Roman"/>
                      <w:b/>
                      <w:bCs/>
                      <w:color w:val="000000"/>
                      <w:sz w:val="24"/>
                      <w:szCs w:val="24"/>
                    </w:rPr>
                  </w:pPr>
                  <w:r w:rsidRPr="00153813">
                    <w:rPr>
                      <w:rFonts w:ascii="Times New Roman" w:eastAsia="Times New Roman" w:hAnsi="Times New Roman" w:cs="Times New Roman"/>
                      <w:b/>
                      <w:bCs/>
                      <w:color w:val="000000"/>
                      <w:sz w:val="24"/>
                      <w:szCs w:val="24"/>
                      <w:lang w:eastAsia="ru-RU"/>
                    </w:rPr>
                    <w:lastRenderedPageBreak/>
                    <w:t>2.1.</w:t>
                  </w:r>
                </w:p>
              </w:tc>
              <w:tc>
                <w:tcPr>
                  <w:tcW w:w="2409" w:type="dxa"/>
                  <w:tcMar>
                    <w:top w:w="15" w:type="dxa"/>
                    <w:left w:w="15" w:type="dxa"/>
                    <w:bottom w:w="15" w:type="dxa"/>
                    <w:right w:w="15" w:type="dxa"/>
                  </w:tcMar>
                  <w:vAlign w:val="center"/>
                </w:tcPr>
                <w:p w14:paraId="6C0D5441" w14:textId="0765F2B2" w:rsidR="007D50AE" w:rsidRPr="00153813" w:rsidRDefault="007D50AE" w:rsidP="00C82205">
                  <w:pPr>
                    <w:spacing w:after="0" w:line="240" w:lineRule="auto"/>
                    <w:rPr>
                      <w:rFonts w:ascii="Times New Roman" w:hAnsi="Times New Roman" w:cs="Times New Roman"/>
                      <w:b/>
                      <w:bCs/>
                      <w:color w:val="000000"/>
                      <w:sz w:val="24"/>
                      <w:szCs w:val="24"/>
                    </w:rPr>
                  </w:pPr>
                  <w:r w:rsidRPr="00153813">
                    <w:rPr>
                      <w:rFonts w:ascii="Times New Roman" w:eastAsia="Times New Roman" w:hAnsi="Times New Roman" w:cs="Times New Roman"/>
                      <w:b/>
                      <w:bCs/>
                      <w:color w:val="000000"/>
                      <w:sz w:val="24"/>
                      <w:szCs w:val="24"/>
                      <w:lang w:eastAsia="ru-RU"/>
                    </w:rPr>
                    <w:t>Услуги</w:t>
                  </w:r>
                  <w:r w:rsidR="00070DE4" w:rsidRPr="00153813">
                    <w:rPr>
                      <w:rFonts w:ascii="Times New Roman" w:eastAsia="Times New Roman" w:hAnsi="Times New Roman" w:cs="Times New Roman"/>
                      <w:b/>
                      <w:bCs/>
                      <w:color w:val="000000"/>
                      <w:sz w:val="24"/>
                      <w:szCs w:val="24"/>
                      <w:lang w:val="kk-KZ" w:eastAsia="ru-RU"/>
                    </w:rPr>
                    <w:t xml:space="preserve"> </w:t>
                  </w:r>
                  <w:r w:rsidRPr="00153813">
                    <w:rPr>
                      <w:rFonts w:ascii="Times New Roman" w:eastAsia="Times New Roman" w:hAnsi="Times New Roman" w:cs="Times New Roman"/>
                      <w:b/>
                      <w:bCs/>
                      <w:color w:val="000000"/>
                      <w:sz w:val="24"/>
                      <w:szCs w:val="24"/>
                      <w:lang w:eastAsia="ru-RU"/>
                    </w:rPr>
                    <w:t xml:space="preserve">направленные на предоставление доступа к </w:t>
                  </w:r>
                  <w:r w:rsidR="00ED4061" w:rsidRPr="00153813">
                    <w:rPr>
                      <w:rFonts w:ascii="Times New Roman" w:eastAsia="Times New Roman" w:hAnsi="Times New Roman" w:cs="Times New Roman"/>
                      <w:b/>
                      <w:bCs/>
                      <w:color w:val="000000"/>
                      <w:sz w:val="24"/>
                      <w:szCs w:val="24"/>
                      <w:lang w:eastAsia="ru-RU"/>
                    </w:rPr>
                    <w:t>и</w:t>
                  </w:r>
                  <w:r w:rsidRPr="00153813">
                    <w:rPr>
                      <w:rFonts w:ascii="Times New Roman" w:eastAsia="Times New Roman" w:hAnsi="Times New Roman" w:cs="Times New Roman"/>
                      <w:b/>
                      <w:bCs/>
                      <w:color w:val="000000"/>
                      <w:sz w:val="24"/>
                      <w:szCs w:val="24"/>
                      <w:lang w:eastAsia="ru-RU"/>
                    </w:rPr>
                    <w:t>нтернету узкополосному по сетям проводным</w:t>
                  </w:r>
                </w:p>
              </w:tc>
              <w:tc>
                <w:tcPr>
                  <w:tcW w:w="993" w:type="dxa"/>
                </w:tcPr>
                <w:p w14:paraId="56663394" w14:textId="77777777" w:rsidR="007D50AE" w:rsidRPr="00153813" w:rsidRDefault="007D50AE" w:rsidP="00C82205">
                  <w:pPr>
                    <w:spacing w:after="0" w:line="240" w:lineRule="auto"/>
                    <w:rPr>
                      <w:rFonts w:ascii="Times New Roman" w:hAnsi="Times New Roman" w:cs="Times New Roman"/>
                      <w:b/>
                      <w:bCs/>
                      <w:color w:val="000000"/>
                      <w:sz w:val="24"/>
                      <w:szCs w:val="24"/>
                    </w:rPr>
                  </w:pPr>
                </w:p>
              </w:tc>
              <w:tc>
                <w:tcPr>
                  <w:tcW w:w="968" w:type="dxa"/>
                </w:tcPr>
                <w:p w14:paraId="29D5993F" w14:textId="77777777" w:rsidR="007D50AE" w:rsidRPr="00153813" w:rsidRDefault="007D50AE" w:rsidP="00C82205">
                  <w:pPr>
                    <w:spacing w:after="0" w:line="240" w:lineRule="auto"/>
                    <w:rPr>
                      <w:rFonts w:ascii="Times New Roman" w:hAnsi="Times New Roman" w:cs="Times New Roman"/>
                      <w:b/>
                      <w:bCs/>
                      <w:color w:val="000000"/>
                      <w:sz w:val="24"/>
                      <w:szCs w:val="24"/>
                    </w:rPr>
                  </w:pPr>
                </w:p>
              </w:tc>
            </w:tr>
            <w:tr w:rsidR="007D50AE" w:rsidRPr="00153813" w14:paraId="524CE1A3" w14:textId="77777777" w:rsidTr="00C82205">
              <w:trPr>
                <w:trHeight w:val="538"/>
              </w:trPr>
              <w:tc>
                <w:tcPr>
                  <w:tcW w:w="589" w:type="dxa"/>
                  <w:tcMar>
                    <w:top w:w="15" w:type="dxa"/>
                    <w:left w:w="15" w:type="dxa"/>
                    <w:bottom w:w="15" w:type="dxa"/>
                    <w:right w:w="15" w:type="dxa"/>
                  </w:tcMar>
                  <w:vAlign w:val="center"/>
                </w:tcPr>
                <w:p w14:paraId="707DB00B" w14:textId="77777777" w:rsidR="007D50AE" w:rsidRPr="00153813" w:rsidRDefault="007D50AE" w:rsidP="00C82205">
                  <w:pPr>
                    <w:spacing w:after="0" w:line="240" w:lineRule="auto"/>
                    <w:rPr>
                      <w:rFonts w:ascii="Times New Roman" w:hAnsi="Times New Roman" w:cs="Times New Roman"/>
                      <w:b/>
                      <w:bCs/>
                      <w:color w:val="000000"/>
                      <w:sz w:val="24"/>
                      <w:szCs w:val="24"/>
                    </w:rPr>
                  </w:pPr>
                  <w:r w:rsidRPr="00153813">
                    <w:rPr>
                      <w:rFonts w:ascii="Times New Roman" w:eastAsia="Times New Roman" w:hAnsi="Times New Roman" w:cs="Times New Roman"/>
                      <w:b/>
                      <w:bCs/>
                      <w:color w:val="000000"/>
                      <w:sz w:val="24"/>
                      <w:szCs w:val="24"/>
                      <w:lang w:val="kk-KZ" w:eastAsia="ru-RU"/>
                    </w:rPr>
                    <w:t>2.2</w:t>
                  </w:r>
                  <w:r w:rsidRPr="00153813">
                    <w:rPr>
                      <w:rFonts w:ascii="Times New Roman" w:eastAsia="Times New Roman" w:hAnsi="Times New Roman" w:cs="Times New Roman"/>
                      <w:b/>
                      <w:bCs/>
                      <w:color w:val="000000"/>
                      <w:sz w:val="24"/>
                      <w:szCs w:val="24"/>
                      <w:lang w:eastAsia="ru-RU"/>
                    </w:rPr>
                    <w:t>.</w:t>
                  </w:r>
                </w:p>
              </w:tc>
              <w:tc>
                <w:tcPr>
                  <w:tcW w:w="2409" w:type="dxa"/>
                  <w:tcMar>
                    <w:top w:w="15" w:type="dxa"/>
                    <w:left w:w="15" w:type="dxa"/>
                    <w:bottom w:w="15" w:type="dxa"/>
                    <w:right w:w="15" w:type="dxa"/>
                  </w:tcMar>
                  <w:vAlign w:val="center"/>
                </w:tcPr>
                <w:p w14:paraId="20D7996D" w14:textId="48B7742E" w:rsidR="007D50AE" w:rsidRPr="00153813" w:rsidRDefault="007D50AE" w:rsidP="00C82205">
                  <w:pPr>
                    <w:spacing w:after="0" w:line="240" w:lineRule="auto"/>
                    <w:rPr>
                      <w:rFonts w:ascii="Times New Roman" w:hAnsi="Times New Roman" w:cs="Times New Roman"/>
                      <w:b/>
                      <w:bCs/>
                      <w:color w:val="000000"/>
                      <w:sz w:val="24"/>
                      <w:szCs w:val="24"/>
                    </w:rPr>
                  </w:pPr>
                  <w:r w:rsidRPr="00153813">
                    <w:rPr>
                      <w:rFonts w:ascii="Times New Roman" w:eastAsia="Times New Roman" w:hAnsi="Times New Roman" w:cs="Times New Roman"/>
                      <w:b/>
                      <w:bCs/>
                      <w:color w:val="000000"/>
                      <w:sz w:val="24"/>
                      <w:szCs w:val="24"/>
                      <w:lang w:eastAsia="ru-RU"/>
                    </w:rPr>
                    <w:t xml:space="preserve">Услуги по доступу к </w:t>
                  </w:r>
                  <w:r w:rsidR="00ED4061" w:rsidRPr="00153813">
                    <w:rPr>
                      <w:rFonts w:ascii="Times New Roman" w:eastAsia="Times New Roman" w:hAnsi="Times New Roman" w:cs="Times New Roman"/>
                      <w:b/>
                      <w:bCs/>
                      <w:color w:val="000000"/>
                      <w:sz w:val="24"/>
                      <w:szCs w:val="24"/>
                      <w:lang w:eastAsia="ru-RU"/>
                    </w:rPr>
                    <w:t>и</w:t>
                  </w:r>
                  <w:r w:rsidRPr="00153813">
                    <w:rPr>
                      <w:rFonts w:ascii="Times New Roman" w:eastAsia="Times New Roman" w:hAnsi="Times New Roman" w:cs="Times New Roman"/>
                      <w:b/>
                      <w:bCs/>
                      <w:color w:val="000000"/>
                      <w:sz w:val="24"/>
                      <w:szCs w:val="24"/>
                      <w:lang w:eastAsia="ru-RU"/>
                    </w:rPr>
                    <w:t>нтернету широкополосному по сетям беспроводным</w:t>
                  </w:r>
                </w:p>
              </w:tc>
              <w:tc>
                <w:tcPr>
                  <w:tcW w:w="993" w:type="dxa"/>
                </w:tcPr>
                <w:p w14:paraId="0A25A5B8" w14:textId="77777777" w:rsidR="007D50AE" w:rsidRPr="00153813" w:rsidRDefault="007D50AE" w:rsidP="00C82205">
                  <w:pPr>
                    <w:spacing w:after="0" w:line="240" w:lineRule="auto"/>
                    <w:rPr>
                      <w:rFonts w:ascii="Times New Roman" w:hAnsi="Times New Roman" w:cs="Times New Roman"/>
                      <w:b/>
                      <w:bCs/>
                      <w:color w:val="000000"/>
                      <w:sz w:val="24"/>
                      <w:szCs w:val="24"/>
                    </w:rPr>
                  </w:pPr>
                </w:p>
              </w:tc>
              <w:tc>
                <w:tcPr>
                  <w:tcW w:w="968" w:type="dxa"/>
                </w:tcPr>
                <w:p w14:paraId="61534362" w14:textId="77777777" w:rsidR="007D50AE" w:rsidRPr="00153813" w:rsidRDefault="007D50AE" w:rsidP="00C82205">
                  <w:pPr>
                    <w:spacing w:after="0" w:line="240" w:lineRule="auto"/>
                    <w:rPr>
                      <w:rFonts w:ascii="Times New Roman" w:hAnsi="Times New Roman" w:cs="Times New Roman"/>
                      <w:b/>
                      <w:bCs/>
                      <w:color w:val="000000"/>
                      <w:sz w:val="24"/>
                      <w:szCs w:val="24"/>
                    </w:rPr>
                  </w:pPr>
                </w:p>
              </w:tc>
            </w:tr>
            <w:tr w:rsidR="007D50AE" w:rsidRPr="00153813" w14:paraId="478CE832" w14:textId="77777777" w:rsidTr="00C82205">
              <w:trPr>
                <w:trHeight w:val="538"/>
              </w:trPr>
              <w:tc>
                <w:tcPr>
                  <w:tcW w:w="589" w:type="dxa"/>
                  <w:tcMar>
                    <w:top w:w="15" w:type="dxa"/>
                    <w:left w:w="15" w:type="dxa"/>
                    <w:bottom w:w="15" w:type="dxa"/>
                    <w:right w:w="15" w:type="dxa"/>
                  </w:tcMar>
                  <w:vAlign w:val="center"/>
                </w:tcPr>
                <w:p w14:paraId="6A791EA7"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2.3</w:t>
                  </w:r>
                  <w:r w:rsidRPr="00153813">
                    <w:rPr>
                      <w:rFonts w:ascii="Times New Roman" w:eastAsia="Times New Roman" w:hAnsi="Times New Roman" w:cs="Times New Roman"/>
                      <w:b/>
                      <w:bCs/>
                      <w:color w:val="000000"/>
                      <w:sz w:val="24"/>
                      <w:szCs w:val="24"/>
                      <w:lang w:eastAsia="ru-RU"/>
                    </w:rPr>
                    <w:t>.</w:t>
                  </w:r>
                </w:p>
              </w:tc>
              <w:tc>
                <w:tcPr>
                  <w:tcW w:w="2409" w:type="dxa"/>
                  <w:tcMar>
                    <w:top w:w="15" w:type="dxa"/>
                    <w:left w:w="15" w:type="dxa"/>
                    <w:bottom w:w="15" w:type="dxa"/>
                    <w:right w:w="15" w:type="dxa"/>
                  </w:tcMar>
                  <w:vAlign w:val="center"/>
                </w:tcPr>
                <w:p w14:paraId="4399D0D9" w14:textId="765AD3EE"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eastAsia="ru-RU"/>
                    </w:rPr>
                    <w:t xml:space="preserve">Услуги по доступу к </w:t>
                  </w:r>
                  <w:r w:rsidR="00ED4061" w:rsidRPr="00153813">
                    <w:rPr>
                      <w:rFonts w:ascii="Times New Roman" w:eastAsia="Times New Roman" w:hAnsi="Times New Roman" w:cs="Times New Roman"/>
                      <w:b/>
                      <w:bCs/>
                      <w:color w:val="000000"/>
                      <w:sz w:val="24"/>
                      <w:szCs w:val="24"/>
                      <w:lang w:eastAsia="ru-RU"/>
                    </w:rPr>
                    <w:t>и</w:t>
                  </w:r>
                  <w:r w:rsidRPr="00153813">
                    <w:rPr>
                      <w:rFonts w:ascii="Times New Roman" w:eastAsia="Times New Roman" w:hAnsi="Times New Roman" w:cs="Times New Roman"/>
                      <w:b/>
                      <w:bCs/>
                      <w:color w:val="000000"/>
                      <w:sz w:val="24"/>
                      <w:szCs w:val="24"/>
                      <w:lang w:eastAsia="ru-RU"/>
                    </w:rPr>
                    <w:t>нтернету узкополосному по сетям беспроводным</w:t>
                  </w:r>
                </w:p>
              </w:tc>
              <w:tc>
                <w:tcPr>
                  <w:tcW w:w="993" w:type="dxa"/>
                </w:tcPr>
                <w:p w14:paraId="7EEDE90C"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081277DC"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5CEA6F30" w14:textId="77777777" w:rsidTr="00C82205">
              <w:trPr>
                <w:trHeight w:val="380"/>
              </w:trPr>
              <w:tc>
                <w:tcPr>
                  <w:tcW w:w="589" w:type="dxa"/>
                  <w:tcMar>
                    <w:top w:w="15" w:type="dxa"/>
                    <w:left w:w="15" w:type="dxa"/>
                    <w:bottom w:w="15" w:type="dxa"/>
                    <w:right w:w="15" w:type="dxa"/>
                  </w:tcMar>
                  <w:vAlign w:val="center"/>
                </w:tcPr>
                <w:p w14:paraId="03B4A5A0" w14:textId="77777777" w:rsidR="007D50AE" w:rsidRPr="00153813" w:rsidRDefault="007D50AE" w:rsidP="00C82205">
                  <w:pPr>
                    <w:spacing w:after="0" w:line="240" w:lineRule="auto"/>
                    <w:rPr>
                      <w:rFonts w:ascii="Times New Roman" w:hAnsi="Times New Roman" w:cs="Times New Roman"/>
                      <w:b/>
                      <w:bCs/>
                      <w:color w:val="000000"/>
                      <w:sz w:val="24"/>
                      <w:szCs w:val="24"/>
                    </w:rPr>
                  </w:pPr>
                  <w:r w:rsidRPr="00153813">
                    <w:rPr>
                      <w:rFonts w:ascii="Times New Roman" w:eastAsia="Times New Roman" w:hAnsi="Times New Roman" w:cs="Times New Roman"/>
                      <w:b/>
                      <w:bCs/>
                      <w:color w:val="000000"/>
                      <w:sz w:val="24"/>
                      <w:szCs w:val="24"/>
                      <w:lang w:val="kk-KZ" w:eastAsia="ru-RU"/>
                    </w:rPr>
                    <w:t>2.4</w:t>
                  </w:r>
                  <w:r w:rsidRPr="00153813">
                    <w:rPr>
                      <w:rFonts w:ascii="Times New Roman" w:eastAsia="Times New Roman" w:hAnsi="Times New Roman" w:cs="Times New Roman"/>
                      <w:b/>
                      <w:bCs/>
                      <w:color w:val="000000"/>
                      <w:sz w:val="24"/>
                      <w:szCs w:val="24"/>
                      <w:lang w:eastAsia="ru-RU"/>
                    </w:rPr>
                    <w:t>.</w:t>
                  </w:r>
                </w:p>
              </w:tc>
              <w:tc>
                <w:tcPr>
                  <w:tcW w:w="2409" w:type="dxa"/>
                  <w:tcMar>
                    <w:top w:w="15" w:type="dxa"/>
                    <w:left w:w="15" w:type="dxa"/>
                    <w:bottom w:w="15" w:type="dxa"/>
                    <w:right w:w="15" w:type="dxa"/>
                  </w:tcMar>
                  <w:vAlign w:val="center"/>
                </w:tcPr>
                <w:p w14:paraId="4442AE56" w14:textId="73DF952E" w:rsidR="007D50AE" w:rsidRPr="00153813" w:rsidRDefault="00C41C72"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eastAsia="ru-RU"/>
                    </w:rPr>
                    <w:t>Услуги,</w:t>
                  </w:r>
                  <w:r w:rsidR="007D50AE" w:rsidRPr="00153813">
                    <w:rPr>
                      <w:rFonts w:ascii="Times New Roman" w:eastAsia="Times New Roman" w:hAnsi="Times New Roman" w:cs="Times New Roman"/>
                      <w:b/>
                      <w:bCs/>
                      <w:color w:val="000000"/>
                      <w:sz w:val="24"/>
                      <w:szCs w:val="24"/>
                      <w:lang w:eastAsia="ru-RU"/>
                    </w:rPr>
                    <w:t xml:space="preserve"> направленные на предоставление доступа к </w:t>
                  </w:r>
                  <w:r w:rsidR="00ED4061" w:rsidRPr="00153813">
                    <w:rPr>
                      <w:rFonts w:ascii="Times New Roman" w:eastAsia="Times New Roman" w:hAnsi="Times New Roman" w:cs="Times New Roman"/>
                      <w:b/>
                      <w:bCs/>
                      <w:color w:val="000000"/>
                      <w:sz w:val="24"/>
                      <w:szCs w:val="24"/>
                      <w:lang w:eastAsia="ru-RU"/>
                    </w:rPr>
                    <w:t>и</w:t>
                  </w:r>
                  <w:r w:rsidR="007D50AE" w:rsidRPr="00153813">
                    <w:rPr>
                      <w:rFonts w:ascii="Times New Roman" w:eastAsia="Times New Roman" w:hAnsi="Times New Roman" w:cs="Times New Roman"/>
                      <w:b/>
                      <w:bCs/>
                      <w:color w:val="000000"/>
                      <w:sz w:val="24"/>
                      <w:szCs w:val="24"/>
                      <w:lang w:eastAsia="ru-RU"/>
                    </w:rPr>
                    <w:t>нтернету широкополосному по сетям проводным</w:t>
                  </w:r>
                </w:p>
              </w:tc>
              <w:tc>
                <w:tcPr>
                  <w:tcW w:w="993" w:type="dxa"/>
                </w:tcPr>
                <w:p w14:paraId="4D26F075"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69E3A2D3"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5780F4D2" w14:textId="77777777" w:rsidTr="00C82205">
              <w:trPr>
                <w:trHeight w:val="385"/>
              </w:trPr>
              <w:tc>
                <w:tcPr>
                  <w:tcW w:w="589" w:type="dxa"/>
                  <w:tcMar>
                    <w:top w:w="15" w:type="dxa"/>
                    <w:left w:w="15" w:type="dxa"/>
                    <w:bottom w:w="15" w:type="dxa"/>
                    <w:right w:w="15" w:type="dxa"/>
                  </w:tcMar>
                  <w:vAlign w:val="center"/>
                </w:tcPr>
                <w:p w14:paraId="28B86BEA"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2.5.</w:t>
                  </w:r>
                </w:p>
              </w:tc>
              <w:tc>
                <w:tcPr>
                  <w:tcW w:w="2409" w:type="dxa"/>
                  <w:tcMar>
                    <w:top w:w="15" w:type="dxa"/>
                    <w:left w:w="15" w:type="dxa"/>
                    <w:bottom w:w="15" w:type="dxa"/>
                    <w:right w:w="15" w:type="dxa"/>
                  </w:tcMar>
                  <w:vAlign w:val="center"/>
                </w:tcPr>
                <w:p w14:paraId="4610C3ED" w14:textId="77777777"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eastAsia="ru-RU"/>
                    </w:rPr>
                    <w:t>Услуги местной телефонной связи</w:t>
                  </w:r>
                </w:p>
              </w:tc>
              <w:tc>
                <w:tcPr>
                  <w:tcW w:w="993" w:type="dxa"/>
                </w:tcPr>
                <w:p w14:paraId="0C3945B9"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0C348FE5"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17AEFAE0" w14:textId="77777777" w:rsidTr="00C82205">
              <w:trPr>
                <w:trHeight w:val="669"/>
              </w:trPr>
              <w:tc>
                <w:tcPr>
                  <w:tcW w:w="589" w:type="dxa"/>
                  <w:tcMar>
                    <w:top w:w="15" w:type="dxa"/>
                    <w:left w:w="15" w:type="dxa"/>
                    <w:bottom w:w="15" w:type="dxa"/>
                    <w:right w:w="15" w:type="dxa"/>
                  </w:tcMar>
                  <w:vAlign w:val="center"/>
                </w:tcPr>
                <w:p w14:paraId="093CF1B6"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2.6.</w:t>
                  </w:r>
                </w:p>
              </w:tc>
              <w:tc>
                <w:tcPr>
                  <w:tcW w:w="2409" w:type="dxa"/>
                  <w:tcMar>
                    <w:top w:w="15" w:type="dxa"/>
                    <w:left w:w="15" w:type="dxa"/>
                    <w:bottom w:w="15" w:type="dxa"/>
                    <w:right w:w="15" w:type="dxa"/>
                  </w:tcMar>
                  <w:vAlign w:val="center"/>
                </w:tcPr>
                <w:p w14:paraId="0211894B" w14:textId="77777777"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val="kk-KZ" w:eastAsia="ru-RU"/>
                    </w:rPr>
                    <w:t>У</w:t>
                  </w:r>
                  <w:r w:rsidRPr="00153813">
                    <w:rPr>
                      <w:rFonts w:ascii="Times New Roman" w:eastAsia="Times New Roman" w:hAnsi="Times New Roman" w:cs="Times New Roman"/>
                      <w:b/>
                      <w:bCs/>
                      <w:color w:val="000000"/>
                      <w:sz w:val="24"/>
                      <w:szCs w:val="24"/>
                      <w:lang w:eastAsia="ru-RU"/>
                    </w:rPr>
                    <w:t>слуг</w:t>
                  </w:r>
                  <w:r w:rsidRPr="00153813">
                    <w:rPr>
                      <w:rFonts w:ascii="Times New Roman" w:eastAsia="Times New Roman" w:hAnsi="Times New Roman" w:cs="Times New Roman"/>
                      <w:b/>
                      <w:bCs/>
                      <w:color w:val="000000"/>
                      <w:sz w:val="24"/>
                      <w:szCs w:val="24"/>
                      <w:lang w:val="kk-KZ" w:eastAsia="ru-RU"/>
                    </w:rPr>
                    <w:t>и</w:t>
                  </w:r>
                  <w:r w:rsidRPr="00153813">
                    <w:rPr>
                      <w:rFonts w:ascii="Times New Roman" w:eastAsia="Times New Roman" w:hAnsi="Times New Roman" w:cs="Times New Roman"/>
                      <w:b/>
                      <w:bCs/>
                      <w:color w:val="000000"/>
                      <w:sz w:val="24"/>
                      <w:szCs w:val="24"/>
                      <w:lang w:eastAsia="ru-RU"/>
                    </w:rPr>
                    <w:t xml:space="preserve"> мобильного интернета</w:t>
                  </w:r>
                </w:p>
              </w:tc>
              <w:tc>
                <w:tcPr>
                  <w:tcW w:w="993" w:type="dxa"/>
                </w:tcPr>
                <w:p w14:paraId="75CCC23B"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4B445649"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772B3717" w14:textId="77777777" w:rsidTr="00C82205">
              <w:trPr>
                <w:trHeight w:val="669"/>
              </w:trPr>
              <w:tc>
                <w:tcPr>
                  <w:tcW w:w="589" w:type="dxa"/>
                  <w:tcMar>
                    <w:top w:w="15" w:type="dxa"/>
                    <w:left w:w="15" w:type="dxa"/>
                    <w:bottom w:w="15" w:type="dxa"/>
                    <w:right w:w="15" w:type="dxa"/>
                  </w:tcMar>
                  <w:vAlign w:val="center"/>
                </w:tcPr>
                <w:p w14:paraId="2EDB1A60"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2.7.</w:t>
                  </w:r>
                </w:p>
              </w:tc>
              <w:tc>
                <w:tcPr>
                  <w:tcW w:w="2409" w:type="dxa"/>
                  <w:tcMar>
                    <w:top w:w="15" w:type="dxa"/>
                    <w:left w:w="15" w:type="dxa"/>
                    <w:bottom w:w="15" w:type="dxa"/>
                    <w:right w:w="15" w:type="dxa"/>
                  </w:tcMar>
                  <w:vAlign w:val="center"/>
                </w:tcPr>
                <w:p w14:paraId="268F94CA" w14:textId="77777777"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eastAsia="ru-RU"/>
                    </w:rPr>
                    <w:t>Услуги фиксированной местной, междугородней, международной телефонной связи</w:t>
                  </w:r>
                </w:p>
              </w:tc>
              <w:tc>
                <w:tcPr>
                  <w:tcW w:w="993" w:type="dxa"/>
                </w:tcPr>
                <w:p w14:paraId="6D4BE0E6"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12FFB764"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31E15ADA" w14:textId="77777777" w:rsidTr="00C82205">
              <w:trPr>
                <w:trHeight w:val="669"/>
              </w:trPr>
              <w:tc>
                <w:tcPr>
                  <w:tcW w:w="589" w:type="dxa"/>
                  <w:tcMar>
                    <w:top w:w="15" w:type="dxa"/>
                    <w:left w:w="15" w:type="dxa"/>
                    <w:bottom w:w="15" w:type="dxa"/>
                    <w:right w:w="15" w:type="dxa"/>
                  </w:tcMar>
                  <w:vAlign w:val="center"/>
                </w:tcPr>
                <w:p w14:paraId="4FED5D4C"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lastRenderedPageBreak/>
                    <w:t>2.8.</w:t>
                  </w:r>
                </w:p>
              </w:tc>
              <w:tc>
                <w:tcPr>
                  <w:tcW w:w="2409" w:type="dxa"/>
                  <w:tcMar>
                    <w:top w:w="15" w:type="dxa"/>
                    <w:left w:w="15" w:type="dxa"/>
                    <w:bottom w:w="15" w:type="dxa"/>
                    <w:right w:w="15" w:type="dxa"/>
                  </w:tcMar>
                  <w:vAlign w:val="center"/>
                </w:tcPr>
                <w:p w14:paraId="602114D5" w14:textId="77777777"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val="kk-KZ" w:eastAsia="ru-RU"/>
                    </w:rPr>
                    <w:t>Услуги сотовой связи</w:t>
                  </w:r>
                </w:p>
              </w:tc>
              <w:tc>
                <w:tcPr>
                  <w:tcW w:w="993" w:type="dxa"/>
                </w:tcPr>
                <w:p w14:paraId="7029229E"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7521EF2C"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7FF22E13" w14:textId="77777777" w:rsidTr="00C82205">
              <w:trPr>
                <w:trHeight w:val="669"/>
              </w:trPr>
              <w:tc>
                <w:tcPr>
                  <w:tcW w:w="589" w:type="dxa"/>
                  <w:tcMar>
                    <w:top w:w="15" w:type="dxa"/>
                    <w:left w:w="15" w:type="dxa"/>
                    <w:bottom w:w="15" w:type="dxa"/>
                    <w:right w:w="15" w:type="dxa"/>
                  </w:tcMar>
                  <w:vAlign w:val="center"/>
                </w:tcPr>
                <w:p w14:paraId="2D673E61"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2.9.</w:t>
                  </w:r>
                </w:p>
              </w:tc>
              <w:tc>
                <w:tcPr>
                  <w:tcW w:w="2409" w:type="dxa"/>
                  <w:tcMar>
                    <w:top w:w="15" w:type="dxa"/>
                    <w:left w:w="15" w:type="dxa"/>
                    <w:bottom w:w="15" w:type="dxa"/>
                    <w:right w:w="15" w:type="dxa"/>
                  </w:tcMar>
                  <w:vAlign w:val="center"/>
                </w:tcPr>
                <w:p w14:paraId="6CD0D944" w14:textId="77777777"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val="kk-KZ" w:eastAsia="ru-RU"/>
                    </w:rPr>
                    <w:t>Услуги IP-телефонии с предоставлением виртуальной карты и корпоративного счета</w:t>
                  </w:r>
                </w:p>
              </w:tc>
              <w:tc>
                <w:tcPr>
                  <w:tcW w:w="993" w:type="dxa"/>
                </w:tcPr>
                <w:p w14:paraId="232BF13A"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67D20AB8"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7FD9E304" w14:textId="77777777" w:rsidTr="00C82205">
              <w:trPr>
                <w:trHeight w:val="669"/>
              </w:trPr>
              <w:tc>
                <w:tcPr>
                  <w:tcW w:w="589" w:type="dxa"/>
                  <w:tcMar>
                    <w:top w:w="15" w:type="dxa"/>
                    <w:left w:w="15" w:type="dxa"/>
                    <w:bottom w:w="15" w:type="dxa"/>
                    <w:right w:w="15" w:type="dxa"/>
                  </w:tcMar>
                  <w:vAlign w:val="center"/>
                </w:tcPr>
                <w:p w14:paraId="08DE8B10"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2.10.</w:t>
                  </w:r>
                </w:p>
              </w:tc>
              <w:tc>
                <w:tcPr>
                  <w:tcW w:w="2409" w:type="dxa"/>
                  <w:tcMar>
                    <w:top w:w="15" w:type="dxa"/>
                    <w:left w:w="15" w:type="dxa"/>
                    <w:bottom w:w="15" w:type="dxa"/>
                    <w:right w:w="15" w:type="dxa"/>
                  </w:tcMar>
                  <w:vAlign w:val="center"/>
                </w:tcPr>
                <w:p w14:paraId="5C89978A" w14:textId="1D388244"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val="kk-KZ" w:eastAsia="ru-RU"/>
                    </w:rPr>
                    <w:t>Услуги спутниковой связи земных станци</w:t>
                  </w:r>
                  <w:r w:rsidR="00ED4061" w:rsidRPr="00153813">
                    <w:rPr>
                      <w:rFonts w:ascii="Times New Roman" w:eastAsia="Times New Roman" w:hAnsi="Times New Roman" w:cs="Times New Roman"/>
                      <w:b/>
                      <w:bCs/>
                      <w:color w:val="000000"/>
                      <w:sz w:val="24"/>
                      <w:szCs w:val="24"/>
                      <w:lang w:val="kk-KZ" w:eastAsia="ru-RU"/>
                    </w:rPr>
                    <w:t>й</w:t>
                  </w:r>
                </w:p>
              </w:tc>
              <w:tc>
                <w:tcPr>
                  <w:tcW w:w="993" w:type="dxa"/>
                </w:tcPr>
                <w:p w14:paraId="258761DA"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55C19E11"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30775130" w14:textId="77777777" w:rsidTr="00C82205">
              <w:trPr>
                <w:trHeight w:val="669"/>
              </w:trPr>
              <w:tc>
                <w:tcPr>
                  <w:tcW w:w="589" w:type="dxa"/>
                  <w:tcMar>
                    <w:top w:w="15" w:type="dxa"/>
                    <w:left w:w="15" w:type="dxa"/>
                    <w:bottom w:w="15" w:type="dxa"/>
                    <w:right w:w="15" w:type="dxa"/>
                  </w:tcMar>
                  <w:vAlign w:val="center"/>
                </w:tcPr>
                <w:p w14:paraId="64E6FF6C"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2.11.</w:t>
                  </w:r>
                </w:p>
              </w:tc>
              <w:tc>
                <w:tcPr>
                  <w:tcW w:w="2409" w:type="dxa"/>
                  <w:tcMar>
                    <w:top w:w="15" w:type="dxa"/>
                    <w:left w:w="15" w:type="dxa"/>
                    <w:bottom w:w="15" w:type="dxa"/>
                    <w:right w:w="15" w:type="dxa"/>
                  </w:tcMar>
                  <w:vAlign w:val="center"/>
                </w:tcPr>
                <w:p w14:paraId="0CE1AC87" w14:textId="77777777" w:rsidR="007D50AE" w:rsidRPr="00153813" w:rsidRDefault="007D50AE"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val="kk-KZ" w:eastAsia="ru-RU"/>
                    </w:rPr>
                    <w:t>Услуги спутниковой подвижной связи</w:t>
                  </w:r>
                </w:p>
              </w:tc>
              <w:tc>
                <w:tcPr>
                  <w:tcW w:w="993" w:type="dxa"/>
                </w:tcPr>
                <w:p w14:paraId="48A465CC"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65E22A22" w14:textId="77777777" w:rsidR="007D50AE" w:rsidRPr="00153813" w:rsidRDefault="007D50AE" w:rsidP="00C82205">
                  <w:pPr>
                    <w:spacing w:after="0" w:line="240" w:lineRule="auto"/>
                    <w:rPr>
                      <w:rFonts w:ascii="Times New Roman" w:hAnsi="Times New Roman" w:cs="Times New Roman"/>
                      <w:b/>
                      <w:bCs/>
                      <w:sz w:val="24"/>
                      <w:szCs w:val="24"/>
                    </w:rPr>
                  </w:pPr>
                </w:p>
              </w:tc>
            </w:tr>
            <w:tr w:rsidR="007D50AE" w:rsidRPr="00153813" w14:paraId="22F34709" w14:textId="77777777" w:rsidTr="00C82205">
              <w:trPr>
                <w:trHeight w:val="669"/>
              </w:trPr>
              <w:tc>
                <w:tcPr>
                  <w:tcW w:w="589" w:type="dxa"/>
                  <w:tcMar>
                    <w:top w:w="15" w:type="dxa"/>
                    <w:left w:w="15" w:type="dxa"/>
                    <w:bottom w:w="15" w:type="dxa"/>
                    <w:right w:w="15" w:type="dxa"/>
                  </w:tcMar>
                  <w:vAlign w:val="center"/>
                </w:tcPr>
                <w:p w14:paraId="6C727B6C" w14:textId="77777777" w:rsidR="007D50AE" w:rsidRPr="00153813" w:rsidRDefault="007D50AE" w:rsidP="00C82205">
                  <w:pPr>
                    <w:spacing w:after="0" w:line="240" w:lineRule="auto"/>
                    <w:rPr>
                      <w:rFonts w:ascii="Times New Roman" w:hAnsi="Times New Roman" w:cs="Times New Roman"/>
                      <w:b/>
                      <w:bCs/>
                      <w:color w:val="000000"/>
                      <w:sz w:val="24"/>
                      <w:szCs w:val="24"/>
                      <w:lang w:val="kk-KZ"/>
                    </w:rPr>
                  </w:pPr>
                  <w:r w:rsidRPr="00153813">
                    <w:rPr>
                      <w:rFonts w:ascii="Times New Roman" w:eastAsia="Times New Roman" w:hAnsi="Times New Roman" w:cs="Times New Roman"/>
                      <w:b/>
                      <w:bCs/>
                      <w:color w:val="000000"/>
                      <w:sz w:val="24"/>
                      <w:szCs w:val="24"/>
                      <w:lang w:val="kk-KZ" w:eastAsia="ru-RU"/>
                    </w:rPr>
                    <w:t>3</w:t>
                  </w:r>
                  <w:r w:rsidRPr="00153813">
                    <w:rPr>
                      <w:rFonts w:ascii="Times New Roman" w:eastAsia="Times New Roman" w:hAnsi="Times New Roman" w:cs="Times New Roman"/>
                      <w:b/>
                      <w:bCs/>
                      <w:color w:val="000000"/>
                      <w:sz w:val="24"/>
                      <w:szCs w:val="24"/>
                      <w:lang w:eastAsia="ru-RU"/>
                    </w:rPr>
                    <w:t>.</w:t>
                  </w:r>
                </w:p>
              </w:tc>
              <w:tc>
                <w:tcPr>
                  <w:tcW w:w="2409" w:type="dxa"/>
                  <w:tcMar>
                    <w:top w:w="15" w:type="dxa"/>
                    <w:left w:w="15" w:type="dxa"/>
                    <w:bottom w:w="15" w:type="dxa"/>
                    <w:right w:w="15" w:type="dxa"/>
                  </w:tcMar>
                  <w:vAlign w:val="center"/>
                </w:tcPr>
                <w:p w14:paraId="7EF5C808" w14:textId="60838D09" w:rsidR="00C01FB3" w:rsidRPr="00153813" w:rsidRDefault="00052F19" w:rsidP="00C82205">
                  <w:pPr>
                    <w:spacing w:after="0" w:line="240" w:lineRule="auto"/>
                    <w:rPr>
                      <w:rFonts w:ascii="Times New Roman" w:hAnsi="Times New Roman" w:cs="Times New Roman"/>
                      <w:b/>
                      <w:bCs/>
                      <w:sz w:val="24"/>
                      <w:szCs w:val="24"/>
                    </w:rPr>
                  </w:pPr>
                  <w:r w:rsidRPr="00153813">
                    <w:rPr>
                      <w:rFonts w:ascii="Times New Roman" w:eastAsia="Times New Roman" w:hAnsi="Times New Roman" w:cs="Times New Roman"/>
                      <w:b/>
                      <w:bCs/>
                      <w:color w:val="000000"/>
                      <w:sz w:val="24"/>
                      <w:szCs w:val="24"/>
                      <w:lang w:val="kk-KZ" w:eastAsia="ru-RU"/>
                    </w:rPr>
                    <w:t xml:space="preserve">Охранные услуги в организациях образования </w:t>
                  </w:r>
                </w:p>
              </w:tc>
              <w:tc>
                <w:tcPr>
                  <w:tcW w:w="993" w:type="dxa"/>
                </w:tcPr>
                <w:p w14:paraId="3607C707" w14:textId="77777777" w:rsidR="007D50AE" w:rsidRPr="00153813" w:rsidRDefault="007D50AE" w:rsidP="00C82205">
                  <w:pPr>
                    <w:spacing w:after="0" w:line="240" w:lineRule="auto"/>
                    <w:rPr>
                      <w:rFonts w:ascii="Times New Roman" w:hAnsi="Times New Roman" w:cs="Times New Roman"/>
                      <w:b/>
                      <w:bCs/>
                      <w:sz w:val="24"/>
                      <w:szCs w:val="24"/>
                    </w:rPr>
                  </w:pPr>
                </w:p>
              </w:tc>
              <w:tc>
                <w:tcPr>
                  <w:tcW w:w="968" w:type="dxa"/>
                </w:tcPr>
                <w:p w14:paraId="636B3593" w14:textId="77777777" w:rsidR="007D50AE" w:rsidRPr="00153813" w:rsidRDefault="007D50AE" w:rsidP="00C82205">
                  <w:pPr>
                    <w:spacing w:after="0" w:line="240" w:lineRule="auto"/>
                    <w:rPr>
                      <w:rFonts w:ascii="Times New Roman" w:hAnsi="Times New Roman" w:cs="Times New Roman"/>
                      <w:b/>
                      <w:bCs/>
                      <w:sz w:val="24"/>
                      <w:szCs w:val="24"/>
                    </w:rPr>
                  </w:pPr>
                </w:p>
              </w:tc>
            </w:tr>
          </w:tbl>
          <w:p w14:paraId="582F12EB" w14:textId="41728A20" w:rsidR="00D56EBA" w:rsidRPr="00153813" w:rsidRDefault="00D56EBA" w:rsidP="00C82205">
            <w:pPr>
              <w:shd w:val="clear" w:color="auto" w:fill="FFFFFF"/>
              <w:jc w:val="both"/>
              <w:textAlignment w:val="baseline"/>
              <w:rPr>
                <w:rFonts w:ascii="Times New Roman" w:hAnsi="Times New Roman" w:cs="Times New Roman"/>
                <w:color w:val="000000" w:themeColor="text1"/>
                <w:spacing w:val="2"/>
                <w:sz w:val="24"/>
                <w:szCs w:val="24"/>
              </w:rPr>
            </w:pPr>
          </w:p>
        </w:tc>
        <w:tc>
          <w:tcPr>
            <w:tcW w:w="2410" w:type="dxa"/>
            <w:shd w:val="clear" w:color="auto" w:fill="auto"/>
          </w:tcPr>
          <w:p w14:paraId="74147447" w14:textId="1EBFB654" w:rsidR="000C07D0" w:rsidRPr="00153813" w:rsidRDefault="000C07D0" w:rsidP="000C07D0">
            <w:pPr>
              <w:ind w:firstLine="178"/>
              <w:jc w:val="both"/>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lastRenderedPageBreak/>
              <w:t>В реализацию</w:t>
            </w:r>
            <w:r w:rsidR="00CE1AC3" w:rsidRPr="00153813">
              <w:rPr>
                <w:rFonts w:ascii="Times New Roman" w:eastAsia="Times New Roman" w:hAnsi="Times New Roman" w:cs="Times New Roman"/>
                <w:color w:val="000000"/>
                <w:sz w:val="24"/>
                <w:szCs w:val="24"/>
                <w:lang w:eastAsia="ru-RU"/>
              </w:rPr>
              <w:t xml:space="preserve"> поручени</w:t>
            </w:r>
            <w:r w:rsidRPr="00153813">
              <w:rPr>
                <w:rFonts w:ascii="Times New Roman" w:eastAsia="Times New Roman" w:hAnsi="Times New Roman" w:cs="Times New Roman"/>
                <w:color w:val="000000"/>
                <w:sz w:val="24"/>
                <w:szCs w:val="24"/>
                <w:lang w:eastAsia="ru-RU"/>
              </w:rPr>
              <w:t>я</w:t>
            </w:r>
            <w:r w:rsidR="00164DA7" w:rsidRPr="00153813">
              <w:rPr>
                <w:rFonts w:ascii="Times New Roman" w:eastAsia="Times New Roman" w:hAnsi="Times New Roman" w:cs="Times New Roman"/>
                <w:color w:val="000000"/>
                <w:sz w:val="24"/>
                <w:szCs w:val="24"/>
                <w:lang w:eastAsia="ru-RU"/>
              </w:rPr>
              <w:t xml:space="preserve"> Заместителя </w:t>
            </w:r>
            <w:r w:rsidR="00164DA7" w:rsidRPr="00153813">
              <w:rPr>
                <w:rFonts w:ascii="Times New Roman" w:eastAsia="Times New Roman" w:hAnsi="Times New Roman" w:cs="Times New Roman"/>
                <w:color w:val="000000"/>
                <w:sz w:val="24"/>
                <w:szCs w:val="24"/>
                <w:lang w:eastAsia="ru-RU"/>
              </w:rPr>
              <w:br/>
              <w:t xml:space="preserve">Премьер-Министра Республики Казахстан от </w:t>
            </w:r>
            <w:r w:rsidR="00164DA7" w:rsidRPr="00153813">
              <w:rPr>
                <w:rFonts w:ascii="Times New Roman" w:eastAsia="Times New Roman" w:hAnsi="Times New Roman" w:cs="Times New Roman"/>
                <w:color w:val="000000"/>
                <w:sz w:val="24"/>
                <w:szCs w:val="24"/>
                <w:lang w:eastAsia="ru-RU"/>
              </w:rPr>
              <w:br/>
              <w:t xml:space="preserve">26 декабря 2024 года </w:t>
            </w:r>
            <w:r w:rsidR="00164DA7" w:rsidRPr="00153813">
              <w:rPr>
                <w:rFonts w:ascii="Times New Roman" w:eastAsia="Times New Roman" w:hAnsi="Times New Roman" w:cs="Times New Roman"/>
                <w:color w:val="000000"/>
                <w:sz w:val="24"/>
                <w:szCs w:val="24"/>
                <w:lang w:eastAsia="ru-RU"/>
              </w:rPr>
              <w:br/>
              <w:t xml:space="preserve">№16-03/09-172 </w:t>
            </w:r>
            <w:r w:rsidR="00CE1AC3" w:rsidRPr="00153813">
              <w:rPr>
                <w:rFonts w:ascii="Times New Roman" w:eastAsia="Times New Roman" w:hAnsi="Times New Roman" w:cs="Times New Roman"/>
                <w:color w:val="000000"/>
                <w:sz w:val="24"/>
                <w:szCs w:val="24"/>
                <w:lang w:eastAsia="ru-RU"/>
              </w:rPr>
              <w:br/>
            </w:r>
            <w:r w:rsidR="00164DA7" w:rsidRPr="00153813">
              <w:rPr>
                <w:rFonts w:ascii="Times New Roman" w:eastAsia="Times New Roman" w:hAnsi="Times New Roman" w:cs="Times New Roman"/>
                <w:color w:val="000000"/>
                <w:sz w:val="24"/>
                <w:szCs w:val="24"/>
                <w:lang w:eastAsia="ru-RU"/>
              </w:rPr>
              <w:t>(2.4-т.)</w:t>
            </w:r>
            <w:r w:rsidRPr="00153813">
              <w:rPr>
                <w:rFonts w:ascii="Times New Roman" w:eastAsia="Times New Roman" w:hAnsi="Times New Roman" w:cs="Times New Roman"/>
                <w:color w:val="000000"/>
                <w:sz w:val="24"/>
                <w:szCs w:val="24"/>
                <w:lang w:eastAsia="ru-RU"/>
              </w:rPr>
              <w:t xml:space="preserve">, где уполномоченному органу в области образования Министерству просвещения Республики Казахстан необходимо утвердить типовую </w:t>
            </w:r>
            <w:r w:rsidRPr="00153813">
              <w:rPr>
                <w:rFonts w:ascii="Times New Roman" w:eastAsia="Times New Roman" w:hAnsi="Times New Roman" w:cs="Times New Roman"/>
                <w:color w:val="000000"/>
                <w:sz w:val="24"/>
                <w:szCs w:val="24"/>
                <w:lang w:eastAsia="ru-RU"/>
              </w:rPr>
              <w:lastRenderedPageBreak/>
              <w:t>конкурсную документацию государственных закупок услуг охраны объектов образования.</w:t>
            </w:r>
            <w:r w:rsidR="00AC664E" w:rsidRPr="00153813">
              <w:t xml:space="preserve"> </w:t>
            </w:r>
          </w:p>
          <w:p w14:paraId="0DA693EF" w14:textId="02A5710D" w:rsidR="006A3EC2" w:rsidRPr="00153813" w:rsidRDefault="006A3EC2" w:rsidP="000C07D0">
            <w:pPr>
              <w:ind w:firstLine="178"/>
              <w:jc w:val="both"/>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Учитывая,</w:t>
            </w:r>
            <w:r w:rsidR="00AC664E" w:rsidRPr="00153813">
              <w:rPr>
                <w:rFonts w:ascii="Times New Roman" w:eastAsia="Times New Roman" w:hAnsi="Times New Roman" w:cs="Times New Roman"/>
                <w:color w:val="000000"/>
                <w:sz w:val="24"/>
                <w:szCs w:val="24"/>
                <w:lang w:eastAsia="ru-RU"/>
              </w:rPr>
              <w:t xml:space="preserve"> что Перечень утвержден приказом Министра финансов Республики Казахстан, вносится данная поправка в части </w:t>
            </w:r>
            <w:r w:rsidRPr="00153813">
              <w:rPr>
                <w:rFonts w:ascii="Times New Roman" w:eastAsia="Times New Roman" w:hAnsi="Times New Roman" w:cs="Times New Roman"/>
                <w:color w:val="000000"/>
                <w:sz w:val="24"/>
                <w:szCs w:val="24"/>
                <w:lang w:eastAsia="ru-RU"/>
              </w:rPr>
              <w:t>закупаемой услуги охраны объектов образования.</w:t>
            </w:r>
          </w:p>
          <w:p w14:paraId="11BFD6B2" w14:textId="77777777" w:rsidR="006A3EC2" w:rsidRPr="00153813" w:rsidRDefault="006A3EC2" w:rsidP="000C07D0">
            <w:pPr>
              <w:ind w:firstLine="178"/>
              <w:jc w:val="both"/>
              <w:rPr>
                <w:rFonts w:ascii="Times New Roman" w:eastAsia="Times New Roman" w:hAnsi="Times New Roman" w:cs="Times New Roman"/>
                <w:color w:val="000000"/>
                <w:sz w:val="24"/>
                <w:szCs w:val="24"/>
                <w:lang w:eastAsia="ru-RU"/>
              </w:rPr>
            </w:pPr>
          </w:p>
          <w:p w14:paraId="7E5A2362" w14:textId="24BDBC60" w:rsidR="00AC664E" w:rsidRPr="00153813" w:rsidRDefault="006A3EC2" w:rsidP="00164DA7">
            <w:pPr>
              <w:ind w:firstLine="178"/>
              <w:jc w:val="both"/>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t>А также с</w:t>
            </w:r>
            <w:r w:rsidR="00AC664E" w:rsidRPr="00153813">
              <w:rPr>
                <w:rFonts w:ascii="Times New Roman" w:eastAsia="Times New Roman" w:hAnsi="Times New Roman" w:cs="Times New Roman"/>
                <w:color w:val="000000"/>
                <w:sz w:val="24"/>
                <w:szCs w:val="24"/>
                <w:lang w:eastAsia="ru-RU"/>
              </w:rPr>
              <w:t xml:space="preserve"> учетом</w:t>
            </w:r>
            <w:r w:rsidR="00451D54" w:rsidRPr="00153813">
              <w:rPr>
                <w:rFonts w:ascii="Times New Roman" w:eastAsia="Times New Roman" w:hAnsi="Times New Roman" w:cs="Times New Roman"/>
                <w:color w:val="000000"/>
                <w:sz w:val="24"/>
                <w:szCs w:val="24"/>
                <w:lang w:eastAsia="ru-RU"/>
              </w:rPr>
              <w:t xml:space="preserve"> </w:t>
            </w:r>
            <w:r w:rsidR="00164DA7" w:rsidRPr="00153813">
              <w:rPr>
                <w:rFonts w:ascii="Times New Roman" w:eastAsia="Times New Roman" w:hAnsi="Times New Roman" w:cs="Times New Roman"/>
                <w:color w:val="000000"/>
                <w:sz w:val="24"/>
                <w:szCs w:val="24"/>
                <w:lang w:eastAsia="ru-RU"/>
              </w:rPr>
              <w:t>замечани</w:t>
            </w:r>
            <w:r w:rsidR="00AC664E" w:rsidRPr="00153813">
              <w:rPr>
                <w:rFonts w:ascii="Times New Roman" w:eastAsia="Times New Roman" w:hAnsi="Times New Roman" w:cs="Times New Roman"/>
                <w:color w:val="000000"/>
                <w:sz w:val="24"/>
                <w:szCs w:val="24"/>
                <w:lang w:eastAsia="ru-RU"/>
              </w:rPr>
              <w:t>й</w:t>
            </w:r>
            <w:r w:rsidR="00164DA7" w:rsidRPr="00153813">
              <w:rPr>
                <w:rFonts w:ascii="Times New Roman" w:eastAsia="Times New Roman" w:hAnsi="Times New Roman" w:cs="Times New Roman"/>
                <w:color w:val="000000"/>
                <w:sz w:val="24"/>
                <w:szCs w:val="24"/>
                <w:lang w:eastAsia="ru-RU"/>
              </w:rPr>
              <w:t xml:space="preserve"> Министерства юстиции Республики Казахстан</w:t>
            </w:r>
            <w:r w:rsidR="00451D54" w:rsidRPr="00153813">
              <w:rPr>
                <w:rFonts w:ascii="Times New Roman" w:eastAsia="Times New Roman" w:hAnsi="Times New Roman" w:cs="Times New Roman"/>
                <w:color w:val="000000"/>
                <w:sz w:val="24"/>
                <w:szCs w:val="24"/>
                <w:lang w:eastAsia="ru-RU"/>
              </w:rPr>
              <w:t xml:space="preserve"> </w:t>
            </w:r>
            <w:r w:rsidR="00AC664E" w:rsidRPr="00153813">
              <w:rPr>
                <w:rFonts w:ascii="Times New Roman" w:eastAsia="Times New Roman" w:hAnsi="Times New Roman" w:cs="Times New Roman"/>
                <w:color w:val="000000"/>
                <w:sz w:val="24"/>
                <w:szCs w:val="24"/>
                <w:lang w:eastAsia="ru-RU"/>
              </w:rPr>
              <w:t>(</w:t>
            </w:r>
            <w:r w:rsidR="00451D54" w:rsidRPr="00153813">
              <w:rPr>
                <w:rFonts w:ascii="Times New Roman" w:eastAsia="Times New Roman" w:hAnsi="Times New Roman" w:cs="Times New Roman"/>
                <w:color w:val="000000"/>
                <w:sz w:val="24"/>
                <w:szCs w:val="24"/>
                <w:lang w:eastAsia="ru-RU"/>
              </w:rPr>
              <w:t>ПИ-112721</w:t>
            </w:r>
            <w:r w:rsidR="00B4411D" w:rsidRPr="00153813">
              <w:rPr>
                <w:rFonts w:ascii="Times New Roman" w:eastAsia="Times New Roman" w:hAnsi="Times New Roman" w:cs="Times New Roman"/>
                <w:color w:val="000000"/>
                <w:sz w:val="24"/>
                <w:szCs w:val="24"/>
                <w:lang w:eastAsia="ru-RU"/>
              </w:rPr>
              <w:t>)</w:t>
            </w:r>
            <w:r w:rsidR="00DD4642" w:rsidRPr="00153813">
              <w:rPr>
                <w:rFonts w:ascii="Times New Roman" w:eastAsia="Times New Roman" w:hAnsi="Times New Roman" w:cs="Times New Roman"/>
                <w:color w:val="000000"/>
                <w:sz w:val="24"/>
                <w:szCs w:val="24"/>
                <w:lang w:eastAsia="ru-RU"/>
              </w:rPr>
              <w:t>,</w:t>
            </w:r>
            <w:r w:rsidR="004161E1" w:rsidRPr="00153813">
              <w:rPr>
                <w:rFonts w:ascii="Times New Roman" w:eastAsia="Times New Roman" w:hAnsi="Times New Roman" w:cs="Times New Roman"/>
                <w:color w:val="000000"/>
                <w:sz w:val="24"/>
                <w:szCs w:val="24"/>
                <w:lang w:val="kk-KZ" w:eastAsia="ru-RU"/>
              </w:rPr>
              <w:t xml:space="preserve"> </w:t>
            </w:r>
            <w:r w:rsidR="00AC664E" w:rsidRPr="00153813">
              <w:rPr>
                <w:rFonts w:ascii="Times New Roman" w:eastAsia="Times New Roman" w:hAnsi="Times New Roman" w:cs="Times New Roman"/>
                <w:color w:val="000000"/>
                <w:sz w:val="24"/>
                <w:szCs w:val="24"/>
                <w:lang w:eastAsia="ru-RU"/>
              </w:rPr>
              <w:t>согласно которого необходимо предусмотреть поправки закупаемых услуг связи в Перечне.</w:t>
            </w:r>
          </w:p>
          <w:p w14:paraId="6FA2808F" w14:textId="77777777" w:rsidR="00AC664E" w:rsidRPr="00153813" w:rsidRDefault="00AC664E" w:rsidP="00164DA7">
            <w:pPr>
              <w:ind w:firstLine="178"/>
              <w:jc w:val="both"/>
              <w:rPr>
                <w:rFonts w:ascii="Times New Roman" w:eastAsia="Times New Roman" w:hAnsi="Times New Roman" w:cs="Times New Roman"/>
                <w:color w:val="000000"/>
                <w:sz w:val="24"/>
                <w:szCs w:val="24"/>
                <w:lang w:eastAsia="ru-RU"/>
              </w:rPr>
            </w:pPr>
          </w:p>
          <w:p w14:paraId="20F59571" w14:textId="2F63D3FD" w:rsidR="00C41C72" w:rsidRPr="0042661B" w:rsidRDefault="006A3EC2" w:rsidP="00164DA7">
            <w:pPr>
              <w:ind w:firstLine="178"/>
              <w:jc w:val="both"/>
              <w:rPr>
                <w:rFonts w:ascii="Times New Roman" w:eastAsia="Times New Roman" w:hAnsi="Times New Roman" w:cs="Times New Roman"/>
                <w:color w:val="000000"/>
                <w:sz w:val="24"/>
                <w:szCs w:val="24"/>
                <w:lang w:eastAsia="ru-RU"/>
              </w:rPr>
            </w:pPr>
            <w:r w:rsidRPr="00153813">
              <w:rPr>
                <w:rFonts w:ascii="Times New Roman" w:eastAsia="Times New Roman" w:hAnsi="Times New Roman" w:cs="Times New Roman"/>
                <w:color w:val="000000"/>
                <w:sz w:val="24"/>
                <w:szCs w:val="24"/>
                <w:lang w:eastAsia="ru-RU"/>
              </w:rPr>
              <w:lastRenderedPageBreak/>
              <w:t>Данные поправки вносятся в</w:t>
            </w:r>
            <w:r w:rsidR="009E7AC2" w:rsidRPr="00153813">
              <w:rPr>
                <w:rFonts w:ascii="Times New Roman" w:eastAsia="Times New Roman" w:hAnsi="Times New Roman" w:cs="Times New Roman"/>
                <w:color w:val="000000"/>
                <w:sz w:val="24"/>
                <w:szCs w:val="24"/>
                <w:lang w:eastAsia="ru-RU"/>
              </w:rPr>
              <w:t xml:space="preserve"> целях повышения качеств</w:t>
            </w:r>
            <w:r w:rsidR="0042661B" w:rsidRPr="00153813">
              <w:rPr>
                <w:rFonts w:ascii="Times New Roman" w:eastAsia="Times New Roman" w:hAnsi="Times New Roman" w:cs="Times New Roman"/>
                <w:color w:val="000000"/>
                <w:sz w:val="24"/>
                <w:szCs w:val="24"/>
                <w:lang w:eastAsia="ru-RU"/>
              </w:rPr>
              <w:t>а</w:t>
            </w:r>
            <w:r w:rsidR="009E7AC2" w:rsidRPr="00153813">
              <w:rPr>
                <w:rFonts w:ascii="Times New Roman" w:eastAsia="Times New Roman" w:hAnsi="Times New Roman" w:cs="Times New Roman"/>
                <w:color w:val="000000"/>
                <w:sz w:val="24"/>
                <w:szCs w:val="24"/>
                <w:lang w:eastAsia="ru-RU"/>
              </w:rPr>
              <w:t xml:space="preserve"> </w:t>
            </w:r>
            <w:r w:rsidR="0042661B" w:rsidRPr="00153813">
              <w:rPr>
                <w:rFonts w:ascii="Times New Roman" w:eastAsia="Times New Roman" w:hAnsi="Times New Roman" w:cs="Times New Roman"/>
                <w:color w:val="000000"/>
                <w:sz w:val="24"/>
                <w:szCs w:val="24"/>
                <w:lang w:eastAsia="ru-RU"/>
              </w:rPr>
              <w:t xml:space="preserve">закупаемых </w:t>
            </w:r>
            <w:r w:rsidR="009E7AC2" w:rsidRPr="00153813">
              <w:rPr>
                <w:rFonts w:ascii="Times New Roman" w:eastAsia="Times New Roman" w:hAnsi="Times New Roman" w:cs="Times New Roman"/>
                <w:color w:val="000000"/>
                <w:sz w:val="24"/>
                <w:szCs w:val="24"/>
                <w:lang w:eastAsia="ru-RU"/>
              </w:rPr>
              <w:t xml:space="preserve">услуг связи и охраны </w:t>
            </w:r>
            <w:r w:rsidR="0042661B" w:rsidRPr="00153813">
              <w:rPr>
                <w:rFonts w:ascii="Times New Roman" w:eastAsia="Times New Roman" w:hAnsi="Times New Roman" w:cs="Times New Roman"/>
                <w:color w:val="000000"/>
                <w:sz w:val="24"/>
                <w:szCs w:val="24"/>
                <w:lang w:eastAsia="ru-RU"/>
              </w:rPr>
              <w:t>объектов образовани</w:t>
            </w:r>
            <w:r w:rsidR="00CE1AC3" w:rsidRPr="00153813">
              <w:rPr>
                <w:rFonts w:ascii="Times New Roman" w:eastAsia="Times New Roman" w:hAnsi="Times New Roman" w:cs="Times New Roman"/>
                <w:color w:val="000000"/>
                <w:sz w:val="24"/>
                <w:szCs w:val="24"/>
                <w:lang w:eastAsia="ru-RU"/>
              </w:rPr>
              <w:t>я</w:t>
            </w:r>
            <w:r w:rsidR="009E7AC2" w:rsidRPr="00153813">
              <w:rPr>
                <w:rFonts w:ascii="Times New Roman" w:eastAsia="Times New Roman" w:hAnsi="Times New Roman" w:cs="Times New Roman"/>
                <w:color w:val="000000"/>
                <w:sz w:val="24"/>
                <w:szCs w:val="24"/>
                <w:lang w:eastAsia="ru-RU"/>
              </w:rPr>
              <w:t>.</w:t>
            </w:r>
          </w:p>
        </w:tc>
      </w:tr>
    </w:tbl>
    <w:p w14:paraId="3A1129BB" w14:textId="70B36E50" w:rsidR="00FA403E" w:rsidRDefault="00FA403E" w:rsidP="00311DAD">
      <w:pPr>
        <w:pStyle w:val="a4"/>
        <w:spacing w:before="0" w:beforeAutospacing="0" w:after="0" w:afterAutospacing="0"/>
        <w:jc w:val="both"/>
        <w:rPr>
          <w:color w:val="000000" w:themeColor="text1"/>
        </w:rPr>
      </w:pPr>
    </w:p>
    <w:sectPr w:rsidR="00FA403E" w:rsidSect="00CB7C2A">
      <w:headerReference w:type="even" r:id="rId8"/>
      <w:headerReference w:type="default" r:id="rId9"/>
      <w:headerReference w:type="first" r:id="rId10"/>
      <w:pgSz w:w="16838" w:h="11906" w:orient="landscape"/>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9CA2" w14:textId="77777777" w:rsidR="00B51544" w:rsidRDefault="00B51544" w:rsidP="00AE650A">
      <w:pPr>
        <w:spacing w:after="0" w:line="240" w:lineRule="auto"/>
      </w:pPr>
      <w:r>
        <w:separator/>
      </w:r>
    </w:p>
  </w:endnote>
  <w:endnote w:type="continuationSeparator" w:id="0">
    <w:p w14:paraId="6D905C2D" w14:textId="77777777" w:rsidR="00B51544" w:rsidRDefault="00B51544"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E04D" w14:textId="77777777" w:rsidR="00B51544" w:rsidRDefault="00B51544" w:rsidP="00AE650A">
      <w:pPr>
        <w:spacing w:after="0" w:line="240" w:lineRule="auto"/>
      </w:pPr>
      <w:r>
        <w:separator/>
      </w:r>
    </w:p>
  </w:footnote>
  <w:footnote w:type="continuationSeparator" w:id="0">
    <w:p w14:paraId="25479E44" w14:textId="77777777" w:rsidR="00B51544" w:rsidRDefault="00B51544"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6BA67" w14:textId="39C846D5" w:rsidR="00E4076A" w:rsidRPr="00E4076A" w:rsidRDefault="00E4076A" w:rsidP="00E4076A">
    <w:pPr>
      <w:pStyle w:val="af2"/>
      <w:jc w:val="center"/>
      <w:rPr>
        <w:lang w:val="kk-K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339195747"/>
      <w:docPartObj>
        <w:docPartGallery w:val="Page Numbers (Top of Page)"/>
        <w:docPartUnique/>
      </w:docPartObj>
    </w:sdtPr>
    <w:sdtEndPr/>
    <w:sdtContent>
      <w:p w14:paraId="6F693B27" w14:textId="6CDE517F" w:rsidR="00CB7C2A" w:rsidRPr="00CB7C2A" w:rsidRDefault="00CB7C2A">
        <w:pPr>
          <w:pStyle w:val="af2"/>
          <w:jc w:val="center"/>
          <w:rPr>
            <w:rFonts w:ascii="Times New Roman" w:hAnsi="Times New Roman" w:cs="Times New Roman"/>
            <w:sz w:val="24"/>
            <w:szCs w:val="24"/>
          </w:rPr>
        </w:pPr>
        <w:r w:rsidRPr="00CB7C2A">
          <w:rPr>
            <w:rFonts w:ascii="Times New Roman" w:hAnsi="Times New Roman" w:cs="Times New Roman"/>
            <w:sz w:val="24"/>
            <w:szCs w:val="24"/>
          </w:rPr>
          <w:fldChar w:fldCharType="begin"/>
        </w:r>
        <w:r w:rsidRPr="00CB7C2A">
          <w:rPr>
            <w:rFonts w:ascii="Times New Roman" w:hAnsi="Times New Roman" w:cs="Times New Roman"/>
            <w:sz w:val="24"/>
            <w:szCs w:val="24"/>
          </w:rPr>
          <w:instrText>PAGE   \* MERGEFORMAT</w:instrText>
        </w:r>
        <w:r w:rsidRPr="00CB7C2A">
          <w:rPr>
            <w:rFonts w:ascii="Times New Roman" w:hAnsi="Times New Roman" w:cs="Times New Roman"/>
            <w:sz w:val="24"/>
            <w:szCs w:val="24"/>
          </w:rPr>
          <w:fldChar w:fldCharType="separate"/>
        </w:r>
        <w:r w:rsidRPr="00CB7C2A">
          <w:rPr>
            <w:rFonts w:ascii="Times New Roman" w:hAnsi="Times New Roman" w:cs="Times New Roman"/>
            <w:sz w:val="24"/>
            <w:szCs w:val="24"/>
          </w:rPr>
          <w:t>2</w:t>
        </w:r>
        <w:r w:rsidRPr="00CB7C2A">
          <w:rPr>
            <w:rFonts w:ascii="Times New Roman" w:hAnsi="Times New Roman" w:cs="Times New Roman"/>
            <w:sz w:val="24"/>
            <w:szCs w:val="24"/>
          </w:rPr>
          <w:fldChar w:fldCharType="end"/>
        </w:r>
      </w:p>
    </w:sdtContent>
  </w:sdt>
  <w:p w14:paraId="508EE191" w14:textId="77777777" w:rsidR="00CB7C2A" w:rsidRDefault="00CB7C2A">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5658223"/>
      <w:docPartObj>
        <w:docPartGallery w:val="Page Numbers (Top of Page)"/>
        <w:docPartUnique/>
      </w:docPartObj>
    </w:sdtPr>
    <w:sdtEndPr/>
    <w:sdtContent>
      <w:p w14:paraId="0747819F" w14:textId="02851D1B" w:rsidR="00CB7C2A" w:rsidRDefault="00137B01">
        <w:pPr>
          <w:pStyle w:val="af2"/>
          <w:jc w:val="center"/>
        </w:pPr>
      </w:p>
    </w:sdtContent>
  </w:sdt>
  <w:p w14:paraId="4D095861" w14:textId="77777777" w:rsidR="00E4076A" w:rsidRDefault="00E4076A">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5"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82E"/>
    <w:rsid w:val="00001D7B"/>
    <w:rsid w:val="0000330E"/>
    <w:rsid w:val="0000340D"/>
    <w:rsid w:val="00003B7F"/>
    <w:rsid w:val="00004E7A"/>
    <w:rsid w:val="00005D12"/>
    <w:rsid w:val="00007486"/>
    <w:rsid w:val="000113A6"/>
    <w:rsid w:val="00012318"/>
    <w:rsid w:val="000128C7"/>
    <w:rsid w:val="0001414A"/>
    <w:rsid w:val="0002145F"/>
    <w:rsid w:val="000217EE"/>
    <w:rsid w:val="00023A58"/>
    <w:rsid w:val="00023E46"/>
    <w:rsid w:val="00024368"/>
    <w:rsid w:val="00024476"/>
    <w:rsid w:val="000261B1"/>
    <w:rsid w:val="00026241"/>
    <w:rsid w:val="0003005E"/>
    <w:rsid w:val="00033919"/>
    <w:rsid w:val="0003506D"/>
    <w:rsid w:val="00036171"/>
    <w:rsid w:val="00036E77"/>
    <w:rsid w:val="00036F65"/>
    <w:rsid w:val="00037BA9"/>
    <w:rsid w:val="0004108A"/>
    <w:rsid w:val="00043464"/>
    <w:rsid w:val="00045155"/>
    <w:rsid w:val="000458B7"/>
    <w:rsid w:val="0004795E"/>
    <w:rsid w:val="00052F19"/>
    <w:rsid w:val="00054887"/>
    <w:rsid w:val="00055091"/>
    <w:rsid w:val="00055215"/>
    <w:rsid w:val="00057767"/>
    <w:rsid w:val="000616C4"/>
    <w:rsid w:val="00062019"/>
    <w:rsid w:val="00065860"/>
    <w:rsid w:val="00065EEF"/>
    <w:rsid w:val="00070DE4"/>
    <w:rsid w:val="00071499"/>
    <w:rsid w:val="000722E0"/>
    <w:rsid w:val="00072FC8"/>
    <w:rsid w:val="00073A85"/>
    <w:rsid w:val="00075325"/>
    <w:rsid w:val="000756C4"/>
    <w:rsid w:val="000761CA"/>
    <w:rsid w:val="0008525B"/>
    <w:rsid w:val="000857C3"/>
    <w:rsid w:val="0008644D"/>
    <w:rsid w:val="00087392"/>
    <w:rsid w:val="00087C75"/>
    <w:rsid w:val="000909D5"/>
    <w:rsid w:val="00090C51"/>
    <w:rsid w:val="00094BF2"/>
    <w:rsid w:val="000963FE"/>
    <w:rsid w:val="000970C0"/>
    <w:rsid w:val="0009714D"/>
    <w:rsid w:val="000A0B59"/>
    <w:rsid w:val="000A28DD"/>
    <w:rsid w:val="000A2B0F"/>
    <w:rsid w:val="000A2DB6"/>
    <w:rsid w:val="000A31F0"/>
    <w:rsid w:val="000A755E"/>
    <w:rsid w:val="000A7710"/>
    <w:rsid w:val="000B345B"/>
    <w:rsid w:val="000B5472"/>
    <w:rsid w:val="000B5C0E"/>
    <w:rsid w:val="000B63BD"/>
    <w:rsid w:val="000C07D0"/>
    <w:rsid w:val="000C0C4E"/>
    <w:rsid w:val="000C3342"/>
    <w:rsid w:val="000C4E99"/>
    <w:rsid w:val="000C567F"/>
    <w:rsid w:val="000C5C63"/>
    <w:rsid w:val="000C6D41"/>
    <w:rsid w:val="000C761B"/>
    <w:rsid w:val="000C785C"/>
    <w:rsid w:val="000D0890"/>
    <w:rsid w:val="000D264D"/>
    <w:rsid w:val="000D327B"/>
    <w:rsid w:val="000D3DB4"/>
    <w:rsid w:val="000D6CDD"/>
    <w:rsid w:val="000D71D5"/>
    <w:rsid w:val="000D77A3"/>
    <w:rsid w:val="000E1126"/>
    <w:rsid w:val="000E316B"/>
    <w:rsid w:val="000E35D7"/>
    <w:rsid w:val="000E4C5E"/>
    <w:rsid w:val="000E73A2"/>
    <w:rsid w:val="000F002D"/>
    <w:rsid w:val="000F13C6"/>
    <w:rsid w:val="000F21D9"/>
    <w:rsid w:val="000F24C9"/>
    <w:rsid w:val="000F2655"/>
    <w:rsid w:val="000F5960"/>
    <w:rsid w:val="000F5F53"/>
    <w:rsid w:val="000F6BFC"/>
    <w:rsid w:val="00100E65"/>
    <w:rsid w:val="0010281D"/>
    <w:rsid w:val="00103A7E"/>
    <w:rsid w:val="00103B67"/>
    <w:rsid w:val="00104BCD"/>
    <w:rsid w:val="00105C13"/>
    <w:rsid w:val="00106B94"/>
    <w:rsid w:val="00107064"/>
    <w:rsid w:val="001149C6"/>
    <w:rsid w:val="001151C7"/>
    <w:rsid w:val="00120CC5"/>
    <w:rsid w:val="00121E5C"/>
    <w:rsid w:val="00122D24"/>
    <w:rsid w:val="0012380C"/>
    <w:rsid w:val="00124148"/>
    <w:rsid w:val="00124DCA"/>
    <w:rsid w:val="00125996"/>
    <w:rsid w:val="00132AD3"/>
    <w:rsid w:val="0013664F"/>
    <w:rsid w:val="001373FD"/>
    <w:rsid w:val="00137B01"/>
    <w:rsid w:val="00137F06"/>
    <w:rsid w:val="00141352"/>
    <w:rsid w:val="001441AB"/>
    <w:rsid w:val="00146EF0"/>
    <w:rsid w:val="00147757"/>
    <w:rsid w:val="00150B70"/>
    <w:rsid w:val="00152022"/>
    <w:rsid w:val="00153813"/>
    <w:rsid w:val="001543F8"/>
    <w:rsid w:val="00156697"/>
    <w:rsid w:val="00157C46"/>
    <w:rsid w:val="00161A21"/>
    <w:rsid w:val="00161A9D"/>
    <w:rsid w:val="00162154"/>
    <w:rsid w:val="00162961"/>
    <w:rsid w:val="00163A4F"/>
    <w:rsid w:val="00164357"/>
    <w:rsid w:val="00164DA7"/>
    <w:rsid w:val="001657B7"/>
    <w:rsid w:val="00166E5C"/>
    <w:rsid w:val="00174216"/>
    <w:rsid w:val="00174FE6"/>
    <w:rsid w:val="0017516D"/>
    <w:rsid w:val="00175917"/>
    <w:rsid w:val="001760E9"/>
    <w:rsid w:val="00180529"/>
    <w:rsid w:val="00180873"/>
    <w:rsid w:val="00183019"/>
    <w:rsid w:val="00186DD4"/>
    <w:rsid w:val="00186E1A"/>
    <w:rsid w:val="001877EB"/>
    <w:rsid w:val="00187A87"/>
    <w:rsid w:val="0019057F"/>
    <w:rsid w:val="00190AAB"/>
    <w:rsid w:val="0019181F"/>
    <w:rsid w:val="00191DE6"/>
    <w:rsid w:val="00191E12"/>
    <w:rsid w:val="00193E62"/>
    <w:rsid w:val="00193E9E"/>
    <w:rsid w:val="00195B0E"/>
    <w:rsid w:val="001960AA"/>
    <w:rsid w:val="00197BFB"/>
    <w:rsid w:val="001A4BA3"/>
    <w:rsid w:val="001A5A16"/>
    <w:rsid w:val="001A64A2"/>
    <w:rsid w:val="001A7374"/>
    <w:rsid w:val="001B681E"/>
    <w:rsid w:val="001B7FFA"/>
    <w:rsid w:val="001C1A36"/>
    <w:rsid w:val="001C1F6F"/>
    <w:rsid w:val="001C33DD"/>
    <w:rsid w:val="001C372B"/>
    <w:rsid w:val="001C65B5"/>
    <w:rsid w:val="001C6B92"/>
    <w:rsid w:val="001D100B"/>
    <w:rsid w:val="001D12DB"/>
    <w:rsid w:val="001D178D"/>
    <w:rsid w:val="001D3534"/>
    <w:rsid w:val="001D3A26"/>
    <w:rsid w:val="001D3CE0"/>
    <w:rsid w:val="001D6135"/>
    <w:rsid w:val="001E1363"/>
    <w:rsid w:val="001E600B"/>
    <w:rsid w:val="001E6B76"/>
    <w:rsid w:val="001E6BCA"/>
    <w:rsid w:val="001E708D"/>
    <w:rsid w:val="001E771E"/>
    <w:rsid w:val="001F0413"/>
    <w:rsid w:val="001F26D5"/>
    <w:rsid w:val="001F3265"/>
    <w:rsid w:val="001F6792"/>
    <w:rsid w:val="001F780C"/>
    <w:rsid w:val="001F7C31"/>
    <w:rsid w:val="00200ECE"/>
    <w:rsid w:val="00203F29"/>
    <w:rsid w:val="00204127"/>
    <w:rsid w:val="002048BB"/>
    <w:rsid w:val="00205418"/>
    <w:rsid w:val="00205D5C"/>
    <w:rsid w:val="00206EA7"/>
    <w:rsid w:val="00212B69"/>
    <w:rsid w:val="002216C4"/>
    <w:rsid w:val="00222B0F"/>
    <w:rsid w:val="00227A5A"/>
    <w:rsid w:val="00234594"/>
    <w:rsid w:val="00236371"/>
    <w:rsid w:val="002369CE"/>
    <w:rsid w:val="002374DD"/>
    <w:rsid w:val="00240192"/>
    <w:rsid w:val="002413A6"/>
    <w:rsid w:val="00242695"/>
    <w:rsid w:val="0024351B"/>
    <w:rsid w:val="00243610"/>
    <w:rsid w:val="00243778"/>
    <w:rsid w:val="00247C0A"/>
    <w:rsid w:val="00247D31"/>
    <w:rsid w:val="0025012E"/>
    <w:rsid w:val="00250CBC"/>
    <w:rsid w:val="00251C0A"/>
    <w:rsid w:val="00252B06"/>
    <w:rsid w:val="00255974"/>
    <w:rsid w:val="00256EC2"/>
    <w:rsid w:val="002575F6"/>
    <w:rsid w:val="00260659"/>
    <w:rsid w:val="00264DCF"/>
    <w:rsid w:val="00265230"/>
    <w:rsid w:val="00265BFC"/>
    <w:rsid w:val="002662F4"/>
    <w:rsid w:val="00266C95"/>
    <w:rsid w:val="00270229"/>
    <w:rsid w:val="002728C3"/>
    <w:rsid w:val="0027331D"/>
    <w:rsid w:val="002739FC"/>
    <w:rsid w:val="00273FF1"/>
    <w:rsid w:val="0027695A"/>
    <w:rsid w:val="00277C89"/>
    <w:rsid w:val="002800E6"/>
    <w:rsid w:val="002805DE"/>
    <w:rsid w:val="00280B22"/>
    <w:rsid w:val="00280D1A"/>
    <w:rsid w:val="00280F18"/>
    <w:rsid w:val="0028360F"/>
    <w:rsid w:val="00284BC4"/>
    <w:rsid w:val="00284E77"/>
    <w:rsid w:val="00284E81"/>
    <w:rsid w:val="002861A8"/>
    <w:rsid w:val="0028787A"/>
    <w:rsid w:val="00287BDA"/>
    <w:rsid w:val="00290D28"/>
    <w:rsid w:val="00290FF5"/>
    <w:rsid w:val="0029260A"/>
    <w:rsid w:val="00293884"/>
    <w:rsid w:val="0029517B"/>
    <w:rsid w:val="002954E9"/>
    <w:rsid w:val="00295611"/>
    <w:rsid w:val="00297E5D"/>
    <w:rsid w:val="002A1003"/>
    <w:rsid w:val="002A123F"/>
    <w:rsid w:val="002A17A9"/>
    <w:rsid w:val="002A555D"/>
    <w:rsid w:val="002A6035"/>
    <w:rsid w:val="002A638B"/>
    <w:rsid w:val="002A63ED"/>
    <w:rsid w:val="002A7437"/>
    <w:rsid w:val="002B1683"/>
    <w:rsid w:val="002B180F"/>
    <w:rsid w:val="002B1F25"/>
    <w:rsid w:val="002B35CD"/>
    <w:rsid w:val="002B40A7"/>
    <w:rsid w:val="002B66FF"/>
    <w:rsid w:val="002B730C"/>
    <w:rsid w:val="002C0680"/>
    <w:rsid w:val="002C2482"/>
    <w:rsid w:val="002C32B5"/>
    <w:rsid w:val="002C3994"/>
    <w:rsid w:val="002C3D2A"/>
    <w:rsid w:val="002C42A7"/>
    <w:rsid w:val="002C51A4"/>
    <w:rsid w:val="002C5839"/>
    <w:rsid w:val="002C59C7"/>
    <w:rsid w:val="002C75C9"/>
    <w:rsid w:val="002D0F47"/>
    <w:rsid w:val="002D14FE"/>
    <w:rsid w:val="002D1E9A"/>
    <w:rsid w:val="002D3913"/>
    <w:rsid w:val="002D4528"/>
    <w:rsid w:val="002D79AA"/>
    <w:rsid w:val="002D7FD0"/>
    <w:rsid w:val="002E25C8"/>
    <w:rsid w:val="002F08EE"/>
    <w:rsid w:val="002F1510"/>
    <w:rsid w:val="002F1AFD"/>
    <w:rsid w:val="002F1E0F"/>
    <w:rsid w:val="002F255C"/>
    <w:rsid w:val="002F711B"/>
    <w:rsid w:val="002F7886"/>
    <w:rsid w:val="003010B9"/>
    <w:rsid w:val="00301922"/>
    <w:rsid w:val="00305550"/>
    <w:rsid w:val="00305BE5"/>
    <w:rsid w:val="00305D52"/>
    <w:rsid w:val="003077D2"/>
    <w:rsid w:val="00310FC1"/>
    <w:rsid w:val="0031141D"/>
    <w:rsid w:val="00311DAD"/>
    <w:rsid w:val="0031373E"/>
    <w:rsid w:val="003137E4"/>
    <w:rsid w:val="00315769"/>
    <w:rsid w:val="00315B2B"/>
    <w:rsid w:val="00315C6B"/>
    <w:rsid w:val="00315F33"/>
    <w:rsid w:val="00317E11"/>
    <w:rsid w:val="00320AFF"/>
    <w:rsid w:val="00323591"/>
    <w:rsid w:val="00323FCF"/>
    <w:rsid w:val="0032653D"/>
    <w:rsid w:val="0033151A"/>
    <w:rsid w:val="00331653"/>
    <w:rsid w:val="00332115"/>
    <w:rsid w:val="003347DE"/>
    <w:rsid w:val="003351F3"/>
    <w:rsid w:val="0033602C"/>
    <w:rsid w:val="00336461"/>
    <w:rsid w:val="00336485"/>
    <w:rsid w:val="00336B58"/>
    <w:rsid w:val="00336BD8"/>
    <w:rsid w:val="00337738"/>
    <w:rsid w:val="00337DB1"/>
    <w:rsid w:val="003418EB"/>
    <w:rsid w:val="00341D8F"/>
    <w:rsid w:val="00341F73"/>
    <w:rsid w:val="00342D07"/>
    <w:rsid w:val="0034629C"/>
    <w:rsid w:val="00355691"/>
    <w:rsid w:val="00356B1C"/>
    <w:rsid w:val="003575DC"/>
    <w:rsid w:val="00357675"/>
    <w:rsid w:val="00357890"/>
    <w:rsid w:val="00360083"/>
    <w:rsid w:val="0036083E"/>
    <w:rsid w:val="00360A63"/>
    <w:rsid w:val="003613B1"/>
    <w:rsid w:val="00364D79"/>
    <w:rsid w:val="00367393"/>
    <w:rsid w:val="00371B62"/>
    <w:rsid w:val="00372828"/>
    <w:rsid w:val="00380428"/>
    <w:rsid w:val="0038077E"/>
    <w:rsid w:val="00380C07"/>
    <w:rsid w:val="00380E84"/>
    <w:rsid w:val="00383EF0"/>
    <w:rsid w:val="00384EF1"/>
    <w:rsid w:val="003905F2"/>
    <w:rsid w:val="00390816"/>
    <w:rsid w:val="00390C2C"/>
    <w:rsid w:val="00390E2B"/>
    <w:rsid w:val="00391867"/>
    <w:rsid w:val="00393247"/>
    <w:rsid w:val="00394D1B"/>
    <w:rsid w:val="00396E53"/>
    <w:rsid w:val="00397637"/>
    <w:rsid w:val="003A1D5F"/>
    <w:rsid w:val="003A3A10"/>
    <w:rsid w:val="003A3D31"/>
    <w:rsid w:val="003A571B"/>
    <w:rsid w:val="003A59F9"/>
    <w:rsid w:val="003A6E3E"/>
    <w:rsid w:val="003B0C5D"/>
    <w:rsid w:val="003B6BD8"/>
    <w:rsid w:val="003C0826"/>
    <w:rsid w:val="003C1547"/>
    <w:rsid w:val="003C335A"/>
    <w:rsid w:val="003C6E44"/>
    <w:rsid w:val="003D1A54"/>
    <w:rsid w:val="003D5650"/>
    <w:rsid w:val="003E0192"/>
    <w:rsid w:val="003E0F9E"/>
    <w:rsid w:val="003E19EA"/>
    <w:rsid w:val="003E3724"/>
    <w:rsid w:val="003E4F29"/>
    <w:rsid w:val="003E5CB4"/>
    <w:rsid w:val="003E62A9"/>
    <w:rsid w:val="003E6512"/>
    <w:rsid w:val="003F2188"/>
    <w:rsid w:val="003F3F2B"/>
    <w:rsid w:val="003F43C6"/>
    <w:rsid w:val="003F48AA"/>
    <w:rsid w:val="003F537E"/>
    <w:rsid w:val="003F6EE2"/>
    <w:rsid w:val="00402599"/>
    <w:rsid w:val="0040372C"/>
    <w:rsid w:val="00404824"/>
    <w:rsid w:val="0040531C"/>
    <w:rsid w:val="00406646"/>
    <w:rsid w:val="004071E7"/>
    <w:rsid w:val="00410415"/>
    <w:rsid w:val="00411A36"/>
    <w:rsid w:val="00411EEE"/>
    <w:rsid w:val="00412E29"/>
    <w:rsid w:val="00414378"/>
    <w:rsid w:val="004161E1"/>
    <w:rsid w:val="00416C2F"/>
    <w:rsid w:val="00416DC2"/>
    <w:rsid w:val="004202EA"/>
    <w:rsid w:val="004246CB"/>
    <w:rsid w:val="0042574A"/>
    <w:rsid w:val="00425C55"/>
    <w:rsid w:val="0042661B"/>
    <w:rsid w:val="0042686D"/>
    <w:rsid w:val="0042784A"/>
    <w:rsid w:val="00432FF4"/>
    <w:rsid w:val="00433D3C"/>
    <w:rsid w:val="00435BD1"/>
    <w:rsid w:val="00435C2A"/>
    <w:rsid w:val="00437D1D"/>
    <w:rsid w:val="00441769"/>
    <w:rsid w:val="0044258D"/>
    <w:rsid w:val="00443505"/>
    <w:rsid w:val="00444D09"/>
    <w:rsid w:val="00445ADB"/>
    <w:rsid w:val="00446BDF"/>
    <w:rsid w:val="004475A7"/>
    <w:rsid w:val="004500C8"/>
    <w:rsid w:val="00451D54"/>
    <w:rsid w:val="004535E3"/>
    <w:rsid w:val="00457D48"/>
    <w:rsid w:val="00460C54"/>
    <w:rsid w:val="004620E7"/>
    <w:rsid w:val="00467C6B"/>
    <w:rsid w:val="00467FC8"/>
    <w:rsid w:val="004733B5"/>
    <w:rsid w:val="004733C6"/>
    <w:rsid w:val="00474979"/>
    <w:rsid w:val="00476FB7"/>
    <w:rsid w:val="00481383"/>
    <w:rsid w:val="00482572"/>
    <w:rsid w:val="004831AE"/>
    <w:rsid w:val="00484AFA"/>
    <w:rsid w:val="0048630B"/>
    <w:rsid w:val="00486882"/>
    <w:rsid w:val="004907C7"/>
    <w:rsid w:val="004912E1"/>
    <w:rsid w:val="00491A5D"/>
    <w:rsid w:val="00494ED4"/>
    <w:rsid w:val="00496E95"/>
    <w:rsid w:val="00497608"/>
    <w:rsid w:val="00497EA3"/>
    <w:rsid w:val="004A07E1"/>
    <w:rsid w:val="004A2173"/>
    <w:rsid w:val="004A35B2"/>
    <w:rsid w:val="004A3879"/>
    <w:rsid w:val="004A494D"/>
    <w:rsid w:val="004A4A90"/>
    <w:rsid w:val="004A6D67"/>
    <w:rsid w:val="004B0A67"/>
    <w:rsid w:val="004B0F0E"/>
    <w:rsid w:val="004B28C6"/>
    <w:rsid w:val="004B2CF1"/>
    <w:rsid w:val="004B3060"/>
    <w:rsid w:val="004B4943"/>
    <w:rsid w:val="004B5B01"/>
    <w:rsid w:val="004B5E04"/>
    <w:rsid w:val="004B7536"/>
    <w:rsid w:val="004C258D"/>
    <w:rsid w:val="004C46DA"/>
    <w:rsid w:val="004C79B8"/>
    <w:rsid w:val="004D0BCE"/>
    <w:rsid w:val="004D10D3"/>
    <w:rsid w:val="004D13B6"/>
    <w:rsid w:val="004D3156"/>
    <w:rsid w:val="004D4263"/>
    <w:rsid w:val="004D6153"/>
    <w:rsid w:val="004E1D09"/>
    <w:rsid w:val="004E2415"/>
    <w:rsid w:val="004E2E0E"/>
    <w:rsid w:val="004E38AF"/>
    <w:rsid w:val="004E4993"/>
    <w:rsid w:val="004E49BC"/>
    <w:rsid w:val="004E774C"/>
    <w:rsid w:val="004E78AF"/>
    <w:rsid w:val="004F1CF0"/>
    <w:rsid w:val="00501B3C"/>
    <w:rsid w:val="00503D64"/>
    <w:rsid w:val="00504762"/>
    <w:rsid w:val="00505A76"/>
    <w:rsid w:val="0050669A"/>
    <w:rsid w:val="0050670C"/>
    <w:rsid w:val="00510B26"/>
    <w:rsid w:val="0051228C"/>
    <w:rsid w:val="005158A1"/>
    <w:rsid w:val="00516DDA"/>
    <w:rsid w:val="005178B3"/>
    <w:rsid w:val="00520924"/>
    <w:rsid w:val="00523593"/>
    <w:rsid w:val="00524E38"/>
    <w:rsid w:val="00526660"/>
    <w:rsid w:val="0053110C"/>
    <w:rsid w:val="00532821"/>
    <w:rsid w:val="005361B4"/>
    <w:rsid w:val="00537E73"/>
    <w:rsid w:val="0054037B"/>
    <w:rsid w:val="0054145E"/>
    <w:rsid w:val="00541508"/>
    <w:rsid w:val="00541C17"/>
    <w:rsid w:val="00544ABC"/>
    <w:rsid w:val="00545ECD"/>
    <w:rsid w:val="0055018E"/>
    <w:rsid w:val="00551426"/>
    <w:rsid w:val="00553176"/>
    <w:rsid w:val="005548D9"/>
    <w:rsid w:val="00554A74"/>
    <w:rsid w:val="00555195"/>
    <w:rsid w:val="0055695D"/>
    <w:rsid w:val="00557912"/>
    <w:rsid w:val="005602AA"/>
    <w:rsid w:val="00562487"/>
    <w:rsid w:val="00564547"/>
    <w:rsid w:val="00564D9D"/>
    <w:rsid w:val="005654FF"/>
    <w:rsid w:val="00570C5E"/>
    <w:rsid w:val="00570FD0"/>
    <w:rsid w:val="00575618"/>
    <w:rsid w:val="00576265"/>
    <w:rsid w:val="0057757E"/>
    <w:rsid w:val="005824E5"/>
    <w:rsid w:val="00584CA5"/>
    <w:rsid w:val="0058560C"/>
    <w:rsid w:val="00586909"/>
    <w:rsid w:val="00587FEC"/>
    <w:rsid w:val="005914F1"/>
    <w:rsid w:val="005927FF"/>
    <w:rsid w:val="00593DC1"/>
    <w:rsid w:val="00596D76"/>
    <w:rsid w:val="00596DFF"/>
    <w:rsid w:val="005A0353"/>
    <w:rsid w:val="005A218A"/>
    <w:rsid w:val="005A2522"/>
    <w:rsid w:val="005A2F4C"/>
    <w:rsid w:val="005A44B4"/>
    <w:rsid w:val="005A4C0F"/>
    <w:rsid w:val="005A639E"/>
    <w:rsid w:val="005A6ADF"/>
    <w:rsid w:val="005A72C0"/>
    <w:rsid w:val="005A736B"/>
    <w:rsid w:val="005A7988"/>
    <w:rsid w:val="005B0618"/>
    <w:rsid w:val="005B3C7C"/>
    <w:rsid w:val="005B66F0"/>
    <w:rsid w:val="005C02CB"/>
    <w:rsid w:val="005C27EA"/>
    <w:rsid w:val="005C3366"/>
    <w:rsid w:val="005C4474"/>
    <w:rsid w:val="005C6EB8"/>
    <w:rsid w:val="005C778B"/>
    <w:rsid w:val="005C7D64"/>
    <w:rsid w:val="005C7F1B"/>
    <w:rsid w:val="005D4387"/>
    <w:rsid w:val="005D48D7"/>
    <w:rsid w:val="005D4BDC"/>
    <w:rsid w:val="005D5809"/>
    <w:rsid w:val="005D5B45"/>
    <w:rsid w:val="005E2935"/>
    <w:rsid w:val="005E2FBD"/>
    <w:rsid w:val="005E4681"/>
    <w:rsid w:val="005E5847"/>
    <w:rsid w:val="005F0F58"/>
    <w:rsid w:val="005F15BD"/>
    <w:rsid w:val="005F5016"/>
    <w:rsid w:val="005F6353"/>
    <w:rsid w:val="00600BA6"/>
    <w:rsid w:val="00601F2B"/>
    <w:rsid w:val="00603214"/>
    <w:rsid w:val="00605B05"/>
    <w:rsid w:val="0060600D"/>
    <w:rsid w:val="00606EE6"/>
    <w:rsid w:val="00607579"/>
    <w:rsid w:val="00607DD5"/>
    <w:rsid w:val="00610C43"/>
    <w:rsid w:val="0061103D"/>
    <w:rsid w:val="00611149"/>
    <w:rsid w:val="00611553"/>
    <w:rsid w:val="00611971"/>
    <w:rsid w:val="00611C8F"/>
    <w:rsid w:val="006144F4"/>
    <w:rsid w:val="00614852"/>
    <w:rsid w:val="00614FCD"/>
    <w:rsid w:val="00615184"/>
    <w:rsid w:val="00620820"/>
    <w:rsid w:val="00620F21"/>
    <w:rsid w:val="00621731"/>
    <w:rsid w:val="006229EA"/>
    <w:rsid w:val="00623179"/>
    <w:rsid w:val="00623BDA"/>
    <w:rsid w:val="0062681B"/>
    <w:rsid w:val="00630ACB"/>
    <w:rsid w:val="006366D2"/>
    <w:rsid w:val="00637466"/>
    <w:rsid w:val="006421C8"/>
    <w:rsid w:val="0064304D"/>
    <w:rsid w:val="00643085"/>
    <w:rsid w:val="00643A38"/>
    <w:rsid w:val="00643A95"/>
    <w:rsid w:val="0064497E"/>
    <w:rsid w:val="00644E1E"/>
    <w:rsid w:val="0064583B"/>
    <w:rsid w:val="006470FC"/>
    <w:rsid w:val="00647C7C"/>
    <w:rsid w:val="006527A6"/>
    <w:rsid w:val="00652EB9"/>
    <w:rsid w:val="006540B0"/>
    <w:rsid w:val="0065507A"/>
    <w:rsid w:val="00657EF2"/>
    <w:rsid w:val="0066117C"/>
    <w:rsid w:val="00661B46"/>
    <w:rsid w:val="006626AB"/>
    <w:rsid w:val="00662791"/>
    <w:rsid w:val="0066297D"/>
    <w:rsid w:val="00663580"/>
    <w:rsid w:val="00666B2A"/>
    <w:rsid w:val="00666F88"/>
    <w:rsid w:val="00673AD4"/>
    <w:rsid w:val="00673C91"/>
    <w:rsid w:val="00673D11"/>
    <w:rsid w:val="006749F6"/>
    <w:rsid w:val="00675234"/>
    <w:rsid w:val="00675665"/>
    <w:rsid w:val="00676E09"/>
    <w:rsid w:val="006801CA"/>
    <w:rsid w:val="0068104F"/>
    <w:rsid w:val="006830BE"/>
    <w:rsid w:val="0068346E"/>
    <w:rsid w:val="0068479F"/>
    <w:rsid w:val="0068521D"/>
    <w:rsid w:val="006852EB"/>
    <w:rsid w:val="0068542F"/>
    <w:rsid w:val="00687838"/>
    <w:rsid w:val="00692895"/>
    <w:rsid w:val="0069454E"/>
    <w:rsid w:val="006950A0"/>
    <w:rsid w:val="00695814"/>
    <w:rsid w:val="006958AA"/>
    <w:rsid w:val="00695BEE"/>
    <w:rsid w:val="00695FE3"/>
    <w:rsid w:val="00696CE4"/>
    <w:rsid w:val="006A14F0"/>
    <w:rsid w:val="006A3EC2"/>
    <w:rsid w:val="006A5720"/>
    <w:rsid w:val="006A5D7A"/>
    <w:rsid w:val="006A6231"/>
    <w:rsid w:val="006A6B5F"/>
    <w:rsid w:val="006A70AA"/>
    <w:rsid w:val="006B0292"/>
    <w:rsid w:val="006B0F2F"/>
    <w:rsid w:val="006B2E3A"/>
    <w:rsid w:val="006B3723"/>
    <w:rsid w:val="006B4EB1"/>
    <w:rsid w:val="006B59D9"/>
    <w:rsid w:val="006C08B3"/>
    <w:rsid w:val="006C1C19"/>
    <w:rsid w:val="006C1E63"/>
    <w:rsid w:val="006C22F2"/>
    <w:rsid w:val="006C2AEE"/>
    <w:rsid w:val="006C48F7"/>
    <w:rsid w:val="006C5070"/>
    <w:rsid w:val="006C559E"/>
    <w:rsid w:val="006C75F2"/>
    <w:rsid w:val="006D03F1"/>
    <w:rsid w:val="006D0843"/>
    <w:rsid w:val="006D1EBB"/>
    <w:rsid w:val="006D33C8"/>
    <w:rsid w:val="006D61BE"/>
    <w:rsid w:val="006D61F1"/>
    <w:rsid w:val="006E0AF0"/>
    <w:rsid w:val="006E12D3"/>
    <w:rsid w:val="006E2656"/>
    <w:rsid w:val="006E27F1"/>
    <w:rsid w:val="006E52C5"/>
    <w:rsid w:val="006F3A5E"/>
    <w:rsid w:val="006F5E73"/>
    <w:rsid w:val="006F7F7F"/>
    <w:rsid w:val="00700309"/>
    <w:rsid w:val="00701BEF"/>
    <w:rsid w:val="00705ED5"/>
    <w:rsid w:val="00707BE3"/>
    <w:rsid w:val="00713563"/>
    <w:rsid w:val="00715E7A"/>
    <w:rsid w:val="0071654D"/>
    <w:rsid w:val="00716845"/>
    <w:rsid w:val="00720C84"/>
    <w:rsid w:val="00722E71"/>
    <w:rsid w:val="00724F83"/>
    <w:rsid w:val="007264B9"/>
    <w:rsid w:val="00726C5C"/>
    <w:rsid w:val="00730B82"/>
    <w:rsid w:val="007313B6"/>
    <w:rsid w:val="00731A82"/>
    <w:rsid w:val="00732A74"/>
    <w:rsid w:val="00733057"/>
    <w:rsid w:val="007365D9"/>
    <w:rsid w:val="00741B3F"/>
    <w:rsid w:val="00741B65"/>
    <w:rsid w:val="00742C54"/>
    <w:rsid w:val="007445E2"/>
    <w:rsid w:val="007471D2"/>
    <w:rsid w:val="00747B9E"/>
    <w:rsid w:val="00747E51"/>
    <w:rsid w:val="00750847"/>
    <w:rsid w:val="0075237B"/>
    <w:rsid w:val="00753A31"/>
    <w:rsid w:val="00753EB9"/>
    <w:rsid w:val="00754BAB"/>
    <w:rsid w:val="007553EC"/>
    <w:rsid w:val="00760F9A"/>
    <w:rsid w:val="0076110B"/>
    <w:rsid w:val="0076430A"/>
    <w:rsid w:val="00764351"/>
    <w:rsid w:val="007653FC"/>
    <w:rsid w:val="007702BF"/>
    <w:rsid w:val="0077171A"/>
    <w:rsid w:val="00772A53"/>
    <w:rsid w:val="00772CEB"/>
    <w:rsid w:val="007767A4"/>
    <w:rsid w:val="00776972"/>
    <w:rsid w:val="00780A1F"/>
    <w:rsid w:val="00782539"/>
    <w:rsid w:val="00782EA6"/>
    <w:rsid w:val="00783BC5"/>
    <w:rsid w:val="00785D2B"/>
    <w:rsid w:val="00786641"/>
    <w:rsid w:val="00790F74"/>
    <w:rsid w:val="00791150"/>
    <w:rsid w:val="007928B1"/>
    <w:rsid w:val="007931D3"/>
    <w:rsid w:val="00793FD1"/>
    <w:rsid w:val="007940F8"/>
    <w:rsid w:val="0079412F"/>
    <w:rsid w:val="00794B39"/>
    <w:rsid w:val="00795018"/>
    <w:rsid w:val="00795A5E"/>
    <w:rsid w:val="00795E2D"/>
    <w:rsid w:val="007969E9"/>
    <w:rsid w:val="00796D35"/>
    <w:rsid w:val="00797549"/>
    <w:rsid w:val="007A0706"/>
    <w:rsid w:val="007A14A2"/>
    <w:rsid w:val="007A25AE"/>
    <w:rsid w:val="007A4450"/>
    <w:rsid w:val="007A5AF9"/>
    <w:rsid w:val="007A6B52"/>
    <w:rsid w:val="007A737C"/>
    <w:rsid w:val="007B01EE"/>
    <w:rsid w:val="007B099D"/>
    <w:rsid w:val="007B253D"/>
    <w:rsid w:val="007B2859"/>
    <w:rsid w:val="007B34AF"/>
    <w:rsid w:val="007B357E"/>
    <w:rsid w:val="007B3E3D"/>
    <w:rsid w:val="007B4C96"/>
    <w:rsid w:val="007B5AFE"/>
    <w:rsid w:val="007B6BD2"/>
    <w:rsid w:val="007C0D08"/>
    <w:rsid w:val="007C36C0"/>
    <w:rsid w:val="007C3C33"/>
    <w:rsid w:val="007C4BFC"/>
    <w:rsid w:val="007C68C7"/>
    <w:rsid w:val="007C6FD7"/>
    <w:rsid w:val="007D50AE"/>
    <w:rsid w:val="007D7E2F"/>
    <w:rsid w:val="007E0215"/>
    <w:rsid w:val="007E1ACC"/>
    <w:rsid w:val="007E215B"/>
    <w:rsid w:val="007E3B82"/>
    <w:rsid w:val="007E6657"/>
    <w:rsid w:val="007E6B44"/>
    <w:rsid w:val="007F0293"/>
    <w:rsid w:val="007F0EA2"/>
    <w:rsid w:val="007F164B"/>
    <w:rsid w:val="007F2A0F"/>
    <w:rsid w:val="007F31AD"/>
    <w:rsid w:val="007F45C6"/>
    <w:rsid w:val="007F4BA5"/>
    <w:rsid w:val="007F53DF"/>
    <w:rsid w:val="007F6AFF"/>
    <w:rsid w:val="007F7678"/>
    <w:rsid w:val="008002F0"/>
    <w:rsid w:val="0080149E"/>
    <w:rsid w:val="008027F5"/>
    <w:rsid w:val="00804BB6"/>
    <w:rsid w:val="0080505E"/>
    <w:rsid w:val="00805315"/>
    <w:rsid w:val="008058BE"/>
    <w:rsid w:val="00806C4A"/>
    <w:rsid w:val="008073F3"/>
    <w:rsid w:val="0081007C"/>
    <w:rsid w:val="008102D2"/>
    <w:rsid w:val="00810435"/>
    <w:rsid w:val="0081082A"/>
    <w:rsid w:val="00812E38"/>
    <w:rsid w:val="00813033"/>
    <w:rsid w:val="00813874"/>
    <w:rsid w:val="008207E1"/>
    <w:rsid w:val="00821450"/>
    <w:rsid w:val="008270AD"/>
    <w:rsid w:val="00830DF1"/>
    <w:rsid w:val="008315B6"/>
    <w:rsid w:val="008327FE"/>
    <w:rsid w:val="00834990"/>
    <w:rsid w:val="00835B4A"/>
    <w:rsid w:val="008360FB"/>
    <w:rsid w:val="0083784F"/>
    <w:rsid w:val="00845770"/>
    <w:rsid w:val="00847362"/>
    <w:rsid w:val="008479B3"/>
    <w:rsid w:val="008505A2"/>
    <w:rsid w:val="00851C3D"/>
    <w:rsid w:val="008526AE"/>
    <w:rsid w:val="008527FB"/>
    <w:rsid w:val="00853B41"/>
    <w:rsid w:val="00853C83"/>
    <w:rsid w:val="00855B93"/>
    <w:rsid w:val="0085632A"/>
    <w:rsid w:val="00856375"/>
    <w:rsid w:val="00856892"/>
    <w:rsid w:val="00864A74"/>
    <w:rsid w:val="00865B4A"/>
    <w:rsid w:val="00866376"/>
    <w:rsid w:val="008719EF"/>
    <w:rsid w:val="00871E98"/>
    <w:rsid w:val="00871FEC"/>
    <w:rsid w:val="00872C8A"/>
    <w:rsid w:val="00873567"/>
    <w:rsid w:val="00875129"/>
    <w:rsid w:val="008752C4"/>
    <w:rsid w:val="008758B7"/>
    <w:rsid w:val="00875AA9"/>
    <w:rsid w:val="00881D90"/>
    <w:rsid w:val="008822E4"/>
    <w:rsid w:val="0088511F"/>
    <w:rsid w:val="008856B6"/>
    <w:rsid w:val="00885ACF"/>
    <w:rsid w:val="00885DED"/>
    <w:rsid w:val="00891602"/>
    <w:rsid w:val="00893FF3"/>
    <w:rsid w:val="00894B57"/>
    <w:rsid w:val="008A137E"/>
    <w:rsid w:val="008A1773"/>
    <w:rsid w:val="008A257A"/>
    <w:rsid w:val="008A3FF8"/>
    <w:rsid w:val="008A43BC"/>
    <w:rsid w:val="008A4775"/>
    <w:rsid w:val="008A4BBE"/>
    <w:rsid w:val="008A4D00"/>
    <w:rsid w:val="008A67F9"/>
    <w:rsid w:val="008A78D2"/>
    <w:rsid w:val="008A7A0B"/>
    <w:rsid w:val="008B32F4"/>
    <w:rsid w:val="008D1F78"/>
    <w:rsid w:val="008D2FC3"/>
    <w:rsid w:val="008D3566"/>
    <w:rsid w:val="008D3A78"/>
    <w:rsid w:val="008D4433"/>
    <w:rsid w:val="008D62EA"/>
    <w:rsid w:val="008E1DF7"/>
    <w:rsid w:val="008E4198"/>
    <w:rsid w:val="008E4B7F"/>
    <w:rsid w:val="008E4C83"/>
    <w:rsid w:val="008E5E81"/>
    <w:rsid w:val="008E68C5"/>
    <w:rsid w:val="008E736A"/>
    <w:rsid w:val="008F0164"/>
    <w:rsid w:val="008F143F"/>
    <w:rsid w:val="008F29BB"/>
    <w:rsid w:val="008F4A26"/>
    <w:rsid w:val="008F51D7"/>
    <w:rsid w:val="008F5898"/>
    <w:rsid w:val="008F6A8F"/>
    <w:rsid w:val="008F7589"/>
    <w:rsid w:val="009015B0"/>
    <w:rsid w:val="00901AAD"/>
    <w:rsid w:val="00901B6C"/>
    <w:rsid w:val="00901B89"/>
    <w:rsid w:val="00903CCF"/>
    <w:rsid w:val="009048CA"/>
    <w:rsid w:val="0090601A"/>
    <w:rsid w:val="009062FF"/>
    <w:rsid w:val="009072E5"/>
    <w:rsid w:val="0091352D"/>
    <w:rsid w:val="009135BD"/>
    <w:rsid w:val="00913DF4"/>
    <w:rsid w:val="00914CF3"/>
    <w:rsid w:val="009153E6"/>
    <w:rsid w:val="00915C8E"/>
    <w:rsid w:val="00917F2D"/>
    <w:rsid w:val="009202A6"/>
    <w:rsid w:val="00920E53"/>
    <w:rsid w:val="00923992"/>
    <w:rsid w:val="00926409"/>
    <w:rsid w:val="009275AC"/>
    <w:rsid w:val="00931549"/>
    <w:rsid w:val="00931857"/>
    <w:rsid w:val="00933781"/>
    <w:rsid w:val="00934976"/>
    <w:rsid w:val="0093625C"/>
    <w:rsid w:val="009369A8"/>
    <w:rsid w:val="00940E93"/>
    <w:rsid w:val="00941053"/>
    <w:rsid w:val="00941424"/>
    <w:rsid w:val="00941A14"/>
    <w:rsid w:val="009448A6"/>
    <w:rsid w:val="009452CF"/>
    <w:rsid w:val="009457E1"/>
    <w:rsid w:val="009465F9"/>
    <w:rsid w:val="0094686E"/>
    <w:rsid w:val="00952674"/>
    <w:rsid w:val="0095277B"/>
    <w:rsid w:val="00953CFB"/>
    <w:rsid w:val="0095467C"/>
    <w:rsid w:val="00955233"/>
    <w:rsid w:val="00956195"/>
    <w:rsid w:val="009619CA"/>
    <w:rsid w:val="00962031"/>
    <w:rsid w:val="00964F4E"/>
    <w:rsid w:val="00964FB7"/>
    <w:rsid w:val="009655AB"/>
    <w:rsid w:val="00966533"/>
    <w:rsid w:val="00967119"/>
    <w:rsid w:val="009676B8"/>
    <w:rsid w:val="00970C0F"/>
    <w:rsid w:val="0097368B"/>
    <w:rsid w:val="009752C4"/>
    <w:rsid w:val="00975450"/>
    <w:rsid w:val="00975C0B"/>
    <w:rsid w:val="009809F6"/>
    <w:rsid w:val="009822D9"/>
    <w:rsid w:val="009833D4"/>
    <w:rsid w:val="009859D6"/>
    <w:rsid w:val="009924C6"/>
    <w:rsid w:val="00995765"/>
    <w:rsid w:val="00997066"/>
    <w:rsid w:val="00997566"/>
    <w:rsid w:val="009A1770"/>
    <w:rsid w:val="009A2B54"/>
    <w:rsid w:val="009A3AD7"/>
    <w:rsid w:val="009B0A0A"/>
    <w:rsid w:val="009B0FDC"/>
    <w:rsid w:val="009B3860"/>
    <w:rsid w:val="009B3DCD"/>
    <w:rsid w:val="009B3ECF"/>
    <w:rsid w:val="009B5321"/>
    <w:rsid w:val="009B6B98"/>
    <w:rsid w:val="009C3375"/>
    <w:rsid w:val="009C4273"/>
    <w:rsid w:val="009D2824"/>
    <w:rsid w:val="009D35EF"/>
    <w:rsid w:val="009D42FE"/>
    <w:rsid w:val="009D4AEB"/>
    <w:rsid w:val="009E0B24"/>
    <w:rsid w:val="009E1019"/>
    <w:rsid w:val="009E2487"/>
    <w:rsid w:val="009E334F"/>
    <w:rsid w:val="009E6069"/>
    <w:rsid w:val="009E6304"/>
    <w:rsid w:val="009E7AC2"/>
    <w:rsid w:val="00A01BEB"/>
    <w:rsid w:val="00A02AA4"/>
    <w:rsid w:val="00A036BE"/>
    <w:rsid w:val="00A06B1F"/>
    <w:rsid w:val="00A06D87"/>
    <w:rsid w:val="00A074FB"/>
    <w:rsid w:val="00A10329"/>
    <w:rsid w:val="00A10A47"/>
    <w:rsid w:val="00A14F86"/>
    <w:rsid w:val="00A21F16"/>
    <w:rsid w:val="00A2234E"/>
    <w:rsid w:val="00A2251D"/>
    <w:rsid w:val="00A226EE"/>
    <w:rsid w:val="00A2400A"/>
    <w:rsid w:val="00A252EC"/>
    <w:rsid w:val="00A25636"/>
    <w:rsid w:val="00A25A83"/>
    <w:rsid w:val="00A26571"/>
    <w:rsid w:val="00A26B0B"/>
    <w:rsid w:val="00A26C05"/>
    <w:rsid w:val="00A31ED0"/>
    <w:rsid w:val="00A337F1"/>
    <w:rsid w:val="00A34FAB"/>
    <w:rsid w:val="00A3575E"/>
    <w:rsid w:val="00A41394"/>
    <w:rsid w:val="00A416D1"/>
    <w:rsid w:val="00A42901"/>
    <w:rsid w:val="00A42A90"/>
    <w:rsid w:val="00A44A9D"/>
    <w:rsid w:val="00A453E2"/>
    <w:rsid w:val="00A459D1"/>
    <w:rsid w:val="00A45D18"/>
    <w:rsid w:val="00A47487"/>
    <w:rsid w:val="00A50216"/>
    <w:rsid w:val="00A51046"/>
    <w:rsid w:val="00A51CEF"/>
    <w:rsid w:val="00A553D8"/>
    <w:rsid w:val="00A5583D"/>
    <w:rsid w:val="00A55B98"/>
    <w:rsid w:val="00A5698D"/>
    <w:rsid w:val="00A57FF7"/>
    <w:rsid w:val="00A62431"/>
    <w:rsid w:val="00A62B20"/>
    <w:rsid w:val="00A62FDD"/>
    <w:rsid w:val="00A66421"/>
    <w:rsid w:val="00A67D6B"/>
    <w:rsid w:val="00A67F41"/>
    <w:rsid w:val="00A7075B"/>
    <w:rsid w:val="00A72788"/>
    <w:rsid w:val="00A74480"/>
    <w:rsid w:val="00A76545"/>
    <w:rsid w:val="00A76DAE"/>
    <w:rsid w:val="00A77053"/>
    <w:rsid w:val="00A77A5B"/>
    <w:rsid w:val="00A81B09"/>
    <w:rsid w:val="00A81E9C"/>
    <w:rsid w:val="00A83D5B"/>
    <w:rsid w:val="00A851D5"/>
    <w:rsid w:val="00A8579C"/>
    <w:rsid w:val="00A8622F"/>
    <w:rsid w:val="00A87193"/>
    <w:rsid w:val="00A916D2"/>
    <w:rsid w:val="00A96B28"/>
    <w:rsid w:val="00A977EE"/>
    <w:rsid w:val="00AA1796"/>
    <w:rsid w:val="00AA3E06"/>
    <w:rsid w:val="00AA713C"/>
    <w:rsid w:val="00AB04F7"/>
    <w:rsid w:val="00AB1918"/>
    <w:rsid w:val="00AB2558"/>
    <w:rsid w:val="00AB3B56"/>
    <w:rsid w:val="00AB3DD2"/>
    <w:rsid w:val="00AB424F"/>
    <w:rsid w:val="00AB49CA"/>
    <w:rsid w:val="00AB50C2"/>
    <w:rsid w:val="00AB555B"/>
    <w:rsid w:val="00AB583D"/>
    <w:rsid w:val="00AB5F9C"/>
    <w:rsid w:val="00AB734C"/>
    <w:rsid w:val="00AB7526"/>
    <w:rsid w:val="00AC0460"/>
    <w:rsid w:val="00AC0A0E"/>
    <w:rsid w:val="00AC11A5"/>
    <w:rsid w:val="00AC4203"/>
    <w:rsid w:val="00AC4B59"/>
    <w:rsid w:val="00AC664E"/>
    <w:rsid w:val="00AC7971"/>
    <w:rsid w:val="00AD2BCB"/>
    <w:rsid w:val="00AD3FE1"/>
    <w:rsid w:val="00AD415F"/>
    <w:rsid w:val="00AD48E1"/>
    <w:rsid w:val="00AD5C7B"/>
    <w:rsid w:val="00AD644C"/>
    <w:rsid w:val="00AE2536"/>
    <w:rsid w:val="00AE2E42"/>
    <w:rsid w:val="00AE3BC6"/>
    <w:rsid w:val="00AE5B2B"/>
    <w:rsid w:val="00AE650A"/>
    <w:rsid w:val="00AE7FE5"/>
    <w:rsid w:val="00AF292B"/>
    <w:rsid w:val="00AF4793"/>
    <w:rsid w:val="00AF4E03"/>
    <w:rsid w:val="00AF4EA4"/>
    <w:rsid w:val="00AF53BB"/>
    <w:rsid w:val="00AF6BB5"/>
    <w:rsid w:val="00AF71BC"/>
    <w:rsid w:val="00AF7A10"/>
    <w:rsid w:val="00B01B17"/>
    <w:rsid w:val="00B022FC"/>
    <w:rsid w:val="00B042BD"/>
    <w:rsid w:val="00B042C2"/>
    <w:rsid w:val="00B04344"/>
    <w:rsid w:val="00B05E9E"/>
    <w:rsid w:val="00B0765A"/>
    <w:rsid w:val="00B143EA"/>
    <w:rsid w:val="00B149E5"/>
    <w:rsid w:val="00B15B09"/>
    <w:rsid w:val="00B17314"/>
    <w:rsid w:val="00B174EE"/>
    <w:rsid w:val="00B20215"/>
    <w:rsid w:val="00B210ED"/>
    <w:rsid w:val="00B211C8"/>
    <w:rsid w:val="00B216BC"/>
    <w:rsid w:val="00B240BA"/>
    <w:rsid w:val="00B2595E"/>
    <w:rsid w:val="00B25B88"/>
    <w:rsid w:val="00B303D9"/>
    <w:rsid w:val="00B315E8"/>
    <w:rsid w:val="00B316DC"/>
    <w:rsid w:val="00B318DF"/>
    <w:rsid w:val="00B32D61"/>
    <w:rsid w:val="00B351D4"/>
    <w:rsid w:val="00B432E6"/>
    <w:rsid w:val="00B4411D"/>
    <w:rsid w:val="00B45D92"/>
    <w:rsid w:val="00B46978"/>
    <w:rsid w:val="00B46C77"/>
    <w:rsid w:val="00B51544"/>
    <w:rsid w:val="00B516C0"/>
    <w:rsid w:val="00B5611D"/>
    <w:rsid w:val="00B61963"/>
    <w:rsid w:val="00B626C1"/>
    <w:rsid w:val="00B63ED5"/>
    <w:rsid w:val="00B64371"/>
    <w:rsid w:val="00B647A0"/>
    <w:rsid w:val="00B70E96"/>
    <w:rsid w:val="00B71E71"/>
    <w:rsid w:val="00B731A9"/>
    <w:rsid w:val="00B7422F"/>
    <w:rsid w:val="00B75C33"/>
    <w:rsid w:val="00B75DC8"/>
    <w:rsid w:val="00B76407"/>
    <w:rsid w:val="00B80152"/>
    <w:rsid w:val="00B80806"/>
    <w:rsid w:val="00B82375"/>
    <w:rsid w:val="00B83915"/>
    <w:rsid w:val="00B85558"/>
    <w:rsid w:val="00B85A9A"/>
    <w:rsid w:val="00B86A15"/>
    <w:rsid w:val="00B873EC"/>
    <w:rsid w:val="00B91157"/>
    <w:rsid w:val="00B92870"/>
    <w:rsid w:val="00B96BC0"/>
    <w:rsid w:val="00B96EBD"/>
    <w:rsid w:val="00B97F79"/>
    <w:rsid w:val="00BA127C"/>
    <w:rsid w:val="00BA2301"/>
    <w:rsid w:val="00BA2969"/>
    <w:rsid w:val="00BA516B"/>
    <w:rsid w:val="00BA55D5"/>
    <w:rsid w:val="00BA560C"/>
    <w:rsid w:val="00BA788B"/>
    <w:rsid w:val="00BA7DCB"/>
    <w:rsid w:val="00BB2CE0"/>
    <w:rsid w:val="00BB4A4E"/>
    <w:rsid w:val="00BB62AC"/>
    <w:rsid w:val="00BB72EA"/>
    <w:rsid w:val="00BB7C35"/>
    <w:rsid w:val="00BC0EA7"/>
    <w:rsid w:val="00BC21C6"/>
    <w:rsid w:val="00BC2CA2"/>
    <w:rsid w:val="00BC35EA"/>
    <w:rsid w:val="00BC5FE2"/>
    <w:rsid w:val="00BC65F3"/>
    <w:rsid w:val="00BD28F1"/>
    <w:rsid w:val="00BD42AB"/>
    <w:rsid w:val="00BD66FD"/>
    <w:rsid w:val="00BD709E"/>
    <w:rsid w:val="00BE26A6"/>
    <w:rsid w:val="00BE2DF6"/>
    <w:rsid w:val="00BE3237"/>
    <w:rsid w:val="00BE47EE"/>
    <w:rsid w:val="00BE7645"/>
    <w:rsid w:val="00BF155D"/>
    <w:rsid w:val="00BF3BD1"/>
    <w:rsid w:val="00BF4138"/>
    <w:rsid w:val="00BF6342"/>
    <w:rsid w:val="00BF7A2D"/>
    <w:rsid w:val="00BF7DC5"/>
    <w:rsid w:val="00C01A62"/>
    <w:rsid w:val="00C01FB3"/>
    <w:rsid w:val="00C06DCC"/>
    <w:rsid w:val="00C070F7"/>
    <w:rsid w:val="00C108A3"/>
    <w:rsid w:val="00C11570"/>
    <w:rsid w:val="00C11930"/>
    <w:rsid w:val="00C1419A"/>
    <w:rsid w:val="00C17F62"/>
    <w:rsid w:val="00C23DF8"/>
    <w:rsid w:val="00C24239"/>
    <w:rsid w:val="00C25B8D"/>
    <w:rsid w:val="00C27644"/>
    <w:rsid w:val="00C2769D"/>
    <w:rsid w:val="00C32769"/>
    <w:rsid w:val="00C3401B"/>
    <w:rsid w:val="00C34222"/>
    <w:rsid w:val="00C34985"/>
    <w:rsid w:val="00C36EDC"/>
    <w:rsid w:val="00C371F3"/>
    <w:rsid w:val="00C3721D"/>
    <w:rsid w:val="00C37D1A"/>
    <w:rsid w:val="00C41C72"/>
    <w:rsid w:val="00C43AE7"/>
    <w:rsid w:val="00C46ABD"/>
    <w:rsid w:val="00C50A49"/>
    <w:rsid w:val="00C51DEF"/>
    <w:rsid w:val="00C5287E"/>
    <w:rsid w:val="00C545E5"/>
    <w:rsid w:val="00C54DB1"/>
    <w:rsid w:val="00C56378"/>
    <w:rsid w:val="00C56D0F"/>
    <w:rsid w:val="00C57489"/>
    <w:rsid w:val="00C60A0A"/>
    <w:rsid w:val="00C65AF5"/>
    <w:rsid w:val="00C66922"/>
    <w:rsid w:val="00C70638"/>
    <w:rsid w:val="00C71D59"/>
    <w:rsid w:val="00C720EC"/>
    <w:rsid w:val="00C734DF"/>
    <w:rsid w:val="00C738E4"/>
    <w:rsid w:val="00C7435B"/>
    <w:rsid w:val="00C744A5"/>
    <w:rsid w:val="00C74590"/>
    <w:rsid w:val="00C75A0C"/>
    <w:rsid w:val="00C80B0D"/>
    <w:rsid w:val="00C82205"/>
    <w:rsid w:val="00C824D4"/>
    <w:rsid w:val="00C91FC9"/>
    <w:rsid w:val="00C95213"/>
    <w:rsid w:val="00C95FFB"/>
    <w:rsid w:val="00C972C0"/>
    <w:rsid w:val="00C97661"/>
    <w:rsid w:val="00CA206F"/>
    <w:rsid w:val="00CA2792"/>
    <w:rsid w:val="00CB2598"/>
    <w:rsid w:val="00CB3628"/>
    <w:rsid w:val="00CB4278"/>
    <w:rsid w:val="00CB566D"/>
    <w:rsid w:val="00CB748B"/>
    <w:rsid w:val="00CB7C2A"/>
    <w:rsid w:val="00CC04AB"/>
    <w:rsid w:val="00CC1ADD"/>
    <w:rsid w:val="00CC5B2E"/>
    <w:rsid w:val="00CD1028"/>
    <w:rsid w:val="00CD1C11"/>
    <w:rsid w:val="00CD2FE7"/>
    <w:rsid w:val="00CD416A"/>
    <w:rsid w:val="00CD581B"/>
    <w:rsid w:val="00CD71A3"/>
    <w:rsid w:val="00CD764B"/>
    <w:rsid w:val="00CD7EBA"/>
    <w:rsid w:val="00CE1835"/>
    <w:rsid w:val="00CE1979"/>
    <w:rsid w:val="00CE1AC3"/>
    <w:rsid w:val="00CE33C5"/>
    <w:rsid w:val="00CE4D64"/>
    <w:rsid w:val="00CE6642"/>
    <w:rsid w:val="00CE7CEC"/>
    <w:rsid w:val="00CF02B0"/>
    <w:rsid w:val="00CF0833"/>
    <w:rsid w:val="00CF11E6"/>
    <w:rsid w:val="00CF5209"/>
    <w:rsid w:val="00CF6620"/>
    <w:rsid w:val="00CF7191"/>
    <w:rsid w:val="00CF71AA"/>
    <w:rsid w:val="00D00153"/>
    <w:rsid w:val="00D01B67"/>
    <w:rsid w:val="00D036D8"/>
    <w:rsid w:val="00D05312"/>
    <w:rsid w:val="00D063E0"/>
    <w:rsid w:val="00D10575"/>
    <w:rsid w:val="00D113E3"/>
    <w:rsid w:val="00D122ED"/>
    <w:rsid w:val="00D12C1B"/>
    <w:rsid w:val="00D134CC"/>
    <w:rsid w:val="00D13690"/>
    <w:rsid w:val="00D161F3"/>
    <w:rsid w:val="00D16C5E"/>
    <w:rsid w:val="00D2219A"/>
    <w:rsid w:val="00D236DC"/>
    <w:rsid w:val="00D23922"/>
    <w:rsid w:val="00D24581"/>
    <w:rsid w:val="00D245CC"/>
    <w:rsid w:val="00D257A3"/>
    <w:rsid w:val="00D26247"/>
    <w:rsid w:val="00D268F5"/>
    <w:rsid w:val="00D31C5B"/>
    <w:rsid w:val="00D3234D"/>
    <w:rsid w:val="00D32DD6"/>
    <w:rsid w:val="00D33553"/>
    <w:rsid w:val="00D34946"/>
    <w:rsid w:val="00D40258"/>
    <w:rsid w:val="00D42148"/>
    <w:rsid w:val="00D44C58"/>
    <w:rsid w:val="00D505E4"/>
    <w:rsid w:val="00D52A14"/>
    <w:rsid w:val="00D52BAB"/>
    <w:rsid w:val="00D55FFF"/>
    <w:rsid w:val="00D5672D"/>
    <w:rsid w:val="00D56EBA"/>
    <w:rsid w:val="00D65B5C"/>
    <w:rsid w:val="00D67D79"/>
    <w:rsid w:val="00D715D0"/>
    <w:rsid w:val="00D72316"/>
    <w:rsid w:val="00D74878"/>
    <w:rsid w:val="00D767CB"/>
    <w:rsid w:val="00D8034A"/>
    <w:rsid w:val="00D8088C"/>
    <w:rsid w:val="00D82000"/>
    <w:rsid w:val="00D83816"/>
    <w:rsid w:val="00D84BBD"/>
    <w:rsid w:val="00D84E87"/>
    <w:rsid w:val="00D8515F"/>
    <w:rsid w:val="00D85EF4"/>
    <w:rsid w:val="00D86330"/>
    <w:rsid w:val="00D9184B"/>
    <w:rsid w:val="00D921C5"/>
    <w:rsid w:val="00D92744"/>
    <w:rsid w:val="00D93817"/>
    <w:rsid w:val="00D948C9"/>
    <w:rsid w:val="00D94D81"/>
    <w:rsid w:val="00D97393"/>
    <w:rsid w:val="00DA11D3"/>
    <w:rsid w:val="00DA2FBE"/>
    <w:rsid w:val="00DA41CF"/>
    <w:rsid w:val="00DA4C13"/>
    <w:rsid w:val="00DA4CBD"/>
    <w:rsid w:val="00DA6C3F"/>
    <w:rsid w:val="00DA77D7"/>
    <w:rsid w:val="00DA7F80"/>
    <w:rsid w:val="00DB1F30"/>
    <w:rsid w:val="00DB2D40"/>
    <w:rsid w:val="00DB2E47"/>
    <w:rsid w:val="00DB35CF"/>
    <w:rsid w:val="00DB3614"/>
    <w:rsid w:val="00DC219A"/>
    <w:rsid w:val="00DC403D"/>
    <w:rsid w:val="00DC410F"/>
    <w:rsid w:val="00DC4679"/>
    <w:rsid w:val="00DC48BA"/>
    <w:rsid w:val="00DC4A42"/>
    <w:rsid w:val="00DC5C87"/>
    <w:rsid w:val="00DC6124"/>
    <w:rsid w:val="00DD0A3E"/>
    <w:rsid w:val="00DD14BD"/>
    <w:rsid w:val="00DD377E"/>
    <w:rsid w:val="00DD42AD"/>
    <w:rsid w:val="00DD4642"/>
    <w:rsid w:val="00DD5A19"/>
    <w:rsid w:val="00DE2227"/>
    <w:rsid w:val="00DE3A95"/>
    <w:rsid w:val="00DE4635"/>
    <w:rsid w:val="00DE483D"/>
    <w:rsid w:val="00DE646B"/>
    <w:rsid w:val="00DE6B95"/>
    <w:rsid w:val="00DE726B"/>
    <w:rsid w:val="00DE7643"/>
    <w:rsid w:val="00DE7C86"/>
    <w:rsid w:val="00DF0159"/>
    <w:rsid w:val="00DF01B9"/>
    <w:rsid w:val="00DF17CA"/>
    <w:rsid w:val="00DF411F"/>
    <w:rsid w:val="00DF4209"/>
    <w:rsid w:val="00DF498F"/>
    <w:rsid w:val="00E01DE9"/>
    <w:rsid w:val="00E034C9"/>
    <w:rsid w:val="00E046C4"/>
    <w:rsid w:val="00E048FC"/>
    <w:rsid w:val="00E05AA4"/>
    <w:rsid w:val="00E0737A"/>
    <w:rsid w:val="00E0787D"/>
    <w:rsid w:val="00E1044D"/>
    <w:rsid w:val="00E11094"/>
    <w:rsid w:val="00E1449D"/>
    <w:rsid w:val="00E15763"/>
    <w:rsid w:val="00E15AB1"/>
    <w:rsid w:val="00E16278"/>
    <w:rsid w:val="00E2010B"/>
    <w:rsid w:val="00E210E5"/>
    <w:rsid w:val="00E23C73"/>
    <w:rsid w:val="00E2566E"/>
    <w:rsid w:val="00E27B0F"/>
    <w:rsid w:val="00E3134B"/>
    <w:rsid w:val="00E3280D"/>
    <w:rsid w:val="00E346FC"/>
    <w:rsid w:val="00E358D8"/>
    <w:rsid w:val="00E37DA7"/>
    <w:rsid w:val="00E4076A"/>
    <w:rsid w:val="00E41B0B"/>
    <w:rsid w:val="00E45FE2"/>
    <w:rsid w:val="00E467DA"/>
    <w:rsid w:val="00E5185D"/>
    <w:rsid w:val="00E534D1"/>
    <w:rsid w:val="00E537A8"/>
    <w:rsid w:val="00E54E4D"/>
    <w:rsid w:val="00E55EEE"/>
    <w:rsid w:val="00E60669"/>
    <w:rsid w:val="00E62108"/>
    <w:rsid w:val="00E62861"/>
    <w:rsid w:val="00E6469E"/>
    <w:rsid w:val="00E65CBC"/>
    <w:rsid w:val="00E6744B"/>
    <w:rsid w:val="00E67861"/>
    <w:rsid w:val="00E6792F"/>
    <w:rsid w:val="00E67F26"/>
    <w:rsid w:val="00E703F7"/>
    <w:rsid w:val="00E706CA"/>
    <w:rsid w:val="00E83BB8"/>
    <w:rsid w:val="00E8476F"/>
    <w:rsid w:val="00E85A17"/>
    <w:rsid w:val="00E868E5"/>
    <w:rsid w:val="00E86A19"/>
    <w:rsid w:val="00E91CEE"/>
    <w:rsid w:val="00E92B61"/>
    <w:rsid w:val="00E95653"/>
    <w:rsid w:val="00E95668"/>
    <w:rsid w:val="00E96B37"/>
    <w:rsid w:val="00E97B6D"/>
    <w:rsid w:val="00EA0516"/>
    <w:rsid w:val="00EA0F92"/>
    <w:rsid w:val="00EA37E5"/>
    <w:rsid w:val="00EA440E"/>
    <w:rsid w:val="00EA5FD0"/>
    <w:rsid w:val="00EA6B53"/>
    <w:rsid w:val="00EA7594"/>
    <w:rsid w:val="00EB06C8"/>
    <w:rsid w:val="00EB16CF"/>
    <w:rsid w:val="00EB414F"/>
    <w:rsid w:val="00EB4EED"/>
    <w:rsid w:val="00EB531C"/>
    <w:rsid w:val="00EB532B"/>
    <w:rsid w:val="00EC0279"/>
    <w:rsid w:val="00EC0AED"/>
    <w:rsid w:val="00EC2159"/>
    <w:rsid w:val="00EC3566"/>
    <w:rsid w:val="00EC43A1"/>
    <w:rsid w:val="00EC6BBB"/>
    <w:rsid w:val="00EC6DE3"/>
    <w:rsid w:val="00ED033C"/>
    <w:rsid w:val="00ED1A52"/>
    <w:rsid w:val="00ED3DE7"/>
    <w:rsid w:val="00ED4061"/>
    <w:rsid w:val="00ED41EF"/>
    <w:rsid w:val="00ED6EBB"/>
    <w:rsid w:val="00ED7565"/>
    <w:rsid w:val="00ED78DC"/>
    <w:rsid w:val="00EE1DC8"/>
    <w:rsid w:val="00EE2E57"/>
    <w:rsid w:val="00EE3D05"/>
    <w:rsid w:val="00EE4AFA"/>
    <w:rsid w:val="00EE7A52"/>
    <w:rsid w:val="00EF1829"/>
    <w:rsid w:val="00EF1BD5"/>
    <w:rsid w:val="00EF546A"/>
    <w:rsid w:val="00EF69C3"/>
    <w:rsid w:val="00EF6A65"/>
    <w:rsid w:val="00EF7931"/>
    <w:rsid w:val="00EF7FEC"/>
    <w:rsid w:val="00F02BA1"/>
    <w:rsid w:val="00F0444E"/>
    <w:rsid w:val="00F04CC0"/>
    <w:rsid w:val="00F04D0C"/>
    <w:rsid w:val="00F07AD2"/>
    <w:rsid w:val="00F10021"/>
    <w:rsid w:val="00F123CB"/>
    <w:rsid w:val="00F12757"/>
    <w:rsid w:val="00F159ED"/>
    <w:rsid w:val="00F17906"/>
    <w:rsid w:val="00F23165"/>
    <w:rsid w:val="00F23852"/>
    <w:rsid w:val="00F25E76"/>
    <w:rsid w:val="00F26834"/>
    <w:rsid w:val="00F26C1B"/>
    <w:rsid w:val="00F33B63"/>
    <w:rsid w:val="00F344D9"/>
    <w:rsid w:val="00F34EDC"/>
    <w:rsid w:val="00F353D7"/>
    <w:rsid w:val="00F36A0B"/>
    <w:rsid w:val="00F411FF"/>
    <w:rsid w:val="00F417B6"/>
    <w:rsid w:val="00F41B0E"/>
    <w:rsid w:val="00F41CD7"/>
    <w:rsid w:val="00F43EDA"/>
    <w:rsid w:val="00F44E1A"/>
    <w:rsid w:val="00F47A2D"/>
    <w:rsid w:val="00F51E4F"/>
    <w:rsid w:val="00F54232"/>
    <w:rsid w:val="00F55479"/>
    <w:rsid w:val="00F56F0F"/>
    <w:rsid w:val="00F624D1"/>
    <w:rsid w:val="00F62B91"/>
    <w:rsid w:val="00F64996"/>
    <w:rsid w:val="00F67F3C"/>
    <w:rsid w:val="00F73003"/>
    <w:rsid w:val="00F73D42"/>
    <w:rsid w:val="00F75CCA"/>
    <w:rsid w:val="00F81BC4"/>
    <w:rsid w:val="00F8249C"/>
    <w:rsid w:val="00F8259A"/>
    <w:rsid w:val="00F84586"/>
    <w:rsid w:val="00F85D78"/>
    <w:rsid w:val="00F870DF"/>
    <w:rsid w:val="00F9048C"/>
    <w:rsid w:val="00F91178"/>
    <w:rsid w:val="00F91F4F"/>
    <w:rsid w:val="00F94688"/>
    <w:rsid w:val="00FA01B7"/>
    <w:rsid w:val="00FA192C"/>
    <w:rsid w:val="00FA2658"/>
    <w:rsid w:val="00FA403E"/>
    <w:rsid w:val="00FA6736"/>
    <w:rsid w:val="00FB0B56"/>
    <w:rsid w:val="00FB10DB"/>
    <w:rsid w:val="00FB1397"/>
    <w:rsid w:val="00FB166E"/>
    <w:rsid w:val="00FB18CC"/>
    <w:rsid w:val="00FB1BE0"/>
    <w:rsid w:val="00FB2150"/>
    <w:rsid w:val="00FB278A"/>
    <w:rsid w:val="00FB2A54"/>
    <w:rsid w:val="00FB2BBC"/>
    <w:rsid w:val="00FB3BFC"/>
    <w:rsid w:val="00FB48E1"/>
    <w:rsid w:val="00FB538C"/>
    <w:rsid w:val="00FC031B"/>
    <w:rsid w:val="00FC24A9"/>
    <w:rsid w:val="00FC5CBE"/>
    <w:rsid w:val="00FC7930"/>
    <w:rsid w:val="00FD1565"/>
    <w:rsid w:val="00FD1929"/>
    <w:rsid w:val="00FD26E1"/>
    <w:rsid w:val="00FD2A57"/>
    <w:rsid w:val="00FD4D33"/>
    <w:rsid w:val="00FD61BE"/>
    <w:rsid w:val="00FD6A2A"/>
    <w:rsid w:val="00FD6F7B"/>
    <w:rsid w:val="00FD7A3D"/>
    <w:rsid w:val="00FE06BD"/>
    <w:rsid w:val="00FE081E"/>
    <w:rsid w:val="00FE2C8B"/>
    <w:rsid w:val="00FE2E1E"/>
    <w:rsid w:val="00FE3D91"/>
    <w:rsid w:val="00FE3E3F"/>
    <w:rsid w:val="00FE4D10"/>
    <w:rsid w:val="00FE53F6"/>
    <w:rsid w:val="00FE66E5"/>
    <w:rsid w:val="00FF0097"/>
    <w:rsid w:val="00FF0F68"/>
    <w:rsid w:val="00FF2E1B"/>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4203"/>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 w:type="character" w:customStyle="1" w:styleId="31">
    <w:name w:val="Неразрешенное упоминание3"/>
    <w:basedOn w:val="a0"/>
    <w:uiPriority w:val="99"/>
    <w:semiHidden/>
    <w:unhideWhenUsed/>
    <w:rsid w:val="00054887"/>
    <w:rPr>
      <w:color w:val="605E5C"/>
      <w:shd w:val="clear" w:color="auto" w:fill="E1DFDD"/>
    </w:rPr>
  </w:style>
  <w:style w:type="paragraph" w:customStyle="1" w:styleId="docdata">
    <w:name w:val="docdata"/>
    <w:aliases w:val="docy,v5,2477,bqiaagaaeyqcaaagiaiaaamucqaabsijaaaaaaaaaaaaaaaaaaaaaaaaaaaaaaaaaaaaaaaaaaaaaaaaaaaaaaaaaaaaaaaaaaaaaaaaaaaaaaaaaaaaaaaaaaaaaaaaaaaaaaaaaaaaaaaaaaaaaaaaaaaaaaaaaaaaaaaaaaaaaaaaaaaaaaaaaaaaaaaaaaaaaaaaaaaaaaaaaaaaaaaaaaaaaaaaaaaaaaaa"/>
    <w:basedOn w:val="a"/>
    <w:rsid w:val="008856B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79764400">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53449543">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34358877">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61772978">
      <w:bodyDiv w:val="1"/>
      <w:marLeft w:val="0"/>
      <w:marRight w:val="0"/>
      <w:marTop w:val="0"/>
      <w:marBottom w:val="0"/>
      <w:divBdr>
        <w:top w:val="none" w:sz="0" w:space="0" w:color="auto"/>
        <w:left w:val="none" w:sz="0" w:space="0" w:color="auto"/>
        <w:bottom w:val="none" w:sz="0" w:space="0" w:color="auto"/>
        <w:right w:val="none" w:sz="0" w:space="0" w:color="auto"/>
      </w:divBdr>
    </w:div>
    <w:div w:id="543951911">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69735004">
      <w:bodyDiv w:val="1"/>
      <w:marLeft w:val="0"/>
      <w:marRight w:val="0"/>
      <w:marTop w:val="0"/>
      <w:marBottom w:val="0"/>
      <w:divBdr>
        <w:top w:val="none" w:sz="0" w:space="0" w:color="auto"/>
        <w:left w:val="none" w:sz="0" w:space="0" w:color="auto"/>
        <w:bottom w:val="none" w:sz="0" w:space="0" w:color="auto"/>
        <w:right w:val="none" w:sz="0" w:space="0" w:color="auto"/>
      </w:divBdr>
    </w:div>
    <w:div w:id="591014921">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83746673">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783035222">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1823841">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20663801">
      <w:bodyDiv w:val="1"/>
      <w:marLeft w:val="0"/>
      <w:marRight w:val="0"/>
      <w:marTop w:val="0"/>
      <w:marBottom w:val="0"/>
      <w:divBdr>
        <w:top w:val="none" w:sz="0" w:space="0" w:color="auto"/>
        <w:left w:val="none" w:sz="0" w:space="0" w:color="auto"/>
        <w:bottom w:val="none" w:sz="0" w:space="0" w:color="auto"/>
        <w:right w:val="none" w:sz="0" w:space="0" w:color="auto"/>
      </w:divBdr>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226644767">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67496079">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521967649">
      <w:bodyDiv w:val="1"/>
      <w:marLeft w:val="0"/>
      <w:marRight w:val="0"/>
      <w:marTop w:val="0"/>
      <w:marBottom w:val="0"/>
      <w:divBdr>
        <w:top w:val="none" w:sz="0" w:space="0" w:color="auto"/>
        <w:left w:val="none" w:sz="0" w:space="0" w:color="auto"/>
        <w:bottom w:val="none" w:sz="0" w:space="0" w:color="auto"/>
        <w:right w:val="none" w:sz="0" w:space="0" w:color="auto"/>
      </w:divBdr>
    </w:div>
    <w:div w:id="1530529182">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59511915">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740209861">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0635602">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25001222">
      <w:bodyDiv w:val="1"/>
      <w:marLeft w:val="0"/>
      <w:marRight w:val="0"/>
      <w:marTop w:val="0"/>
      <w:marBottom w:val="0"/>
      <w:divBdr>
        <w:top w:val="none" w:sz="0" w:space="0" w:color="auto"/>
        <w:left w:val="none" w:sz="0" w:space="0" w:color="auto"/>
        <w:bottom w:val="none" w:sz="0" w:space="0" w:color="auto"/>
        <w:right w:val="none" w:sz="0" w:space="0" w:color="auto"/>
      </w:divBdr>
    </w:div>
    <w:div w:id="1859393916">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079089427">
      <w:bodyDiv w:val="1"/>
      <w:marLeft w:val="0"/>
      <w:marRight w:val="0"/>
      <w:marTop w:val="0"/>
      <w:marBottom w:val="0"/>
      <w:divBdr>
        <w:top w:val="none" w:sz="0" w:space="0" w:color="auto"/>
        <w:left w:val="none" w:sz="0" w:space="0" w:color="auto"/>
        <w:bottom w:val="none" w:sz="0" w:space="0" w:color="auto"/>
        <w:right w:val="none" w:sz="0" w:space="0" w:color="auto"/>
      </w:divBdr>
    </w:div>
    <w:div w:id="2099402449">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 w:id="213813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485B-94D9-4F58-BDD4-9894AC84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10</Pages>
  <Words>1598</Words>
  <Characters>9111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Касым Аубакиров Алдиярович</cp:lastModifiedBy>
  <cp:revision>125</cp:revision>
  <cp:lastPrinted>2023-12-20T03:22:00Z</cp:lastPrinted>
  <dcterms:created xsi:type="dcterms:W3CDTF">2023-02-21T06:38:00Z</dcterms:created>
  <dcterms:modified xsi:type="dcterms:W3CDTF">2025-02-13T04:34:00Z</dcterms:modified>
</cp:coreProperties>
</file>